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609F" w14:textId="1268E1A3" w:rsidR="006C14EE" w:rsidRDefault="006C14EE" w:rsidP="0053744B">
      <w:pPr>
        <w:pStyle w:val="Pealkiri1"/>
        <w:spacing w:before="0" w:line="240" w:lineRule="auto"/>
        <w:jc w:val="center"/>
        <w:rPr>
          <w:b/>
          <w:bCs/>
        </w:rPr>
      </w:pPr>
    </w:p>
    <w:p w14:paraId="74A2062A" w14:textId="7CA53248" w:rsidR="00B47133" w:rsidRDefault="00B47133" w:rsidP="0053744B">
      <w:pPr>
        <w:pStyle w:val="Pealkiri1"/>
        <w:spacing w:before="0" w:line="240" w:lineRule="auto"/>
        <w:jc w:val="center"/>
        <w:rPr>
          <w:b/>
          <w:bCs/>
        </w:rPr>
      </w:pPr>
      <w:r w:rsidRPr="0026057A">
        <w:rPr>
          <w:b/>
          <w:bCs/>
        </w:rPr>
        <w:t>Tehniline</w:t>
      </w:r>
      <w:r>
        <w:t xml:space="preserve"> </w:t>
      </w:r>
      <w:r w:rsidRPr="0026057A">
        <w:rPr>
          <w:b/>
          <w:bCs/>
        </w:rPr>
        <w:t>kirjeldus</w:t>
      </w:r>
    </w:p>
    <w:p w14:paraId="6886E166" w14:textId="1981FFF7" w:rsidR="006C14EE" w:rsidRDefault="006C14EE" w:rsidP="006C14EE"/>
    <w:p w14:paraId="2B456E83" w14:textId="44006D20" w:rsidR="006C14EE" w:rsidRPr="006C14EE" w:rsidRDefault="003D7FC9" w:rsidP="00014952">
      <w:pPr>
        <w:pStyle w:val="Pealkiri1"/>
        <w:spacing w:before="0" w:line="240" w:lineRule="auto"/>
        <w:jc w:val="center"/>
      </w:pPr>
      <w:r w:rsidRPr="248F0B39">
        <w:rPr>
          <w:b/>
          <w:bCs/>
        </w:rPr>
        <w:t>L</w:t>
      </w:r>
      <w:r w:rsidR="71A6D3D2" w:rsidRPr="248F0B39">
        <w:rPr>
          <w:b/>
          <w:bCs/>
        </w:rPr>
        <w:t>oovhange l</w:t>
      </w:r>
      <w:r w:rsidRPr="248F0B39">
        <w:rPr>
          <w:b/>
          <w:bCs/>
        </w:rPr>
        <w:t>iikluskasvatusalase õppematerjali</w:t>
      </w:r>
      <w:r w:rsidR="006C14EE" w:rsidRPr="248F0B39">
        <w:rPr>
          <w:b/>
          <w:bCs/>
        </w:rPr>
        <w:t xml:space="preserve"> </w:t>
      </w:r>
      <w:r w:rsidR="003B6B70" w:rsidRPr="248F0B39">
        <w:rPr>
          <w:b/>
          <w:bCs/>
        </w:rPr>
        <w:t>kujund</w:t>
      </w:r>
      <w:r w:rsidR="00C37B4E" w:rsidRPr="248F0B39">
        <w:rPr>
          <w:b/>
          <w:bCs/>
        </w:rPr>
        <w:t>ami</w:t>
      </w:r>
      <w:r w:rsidR="7442029D" w:rsidRPr="248F0B39">
        <w:rPr>
          <w:b/>
          <w:bCs/>
        </w:rPr>
        <w:t>s</w:t>
      </w:r>
      <w:r w:rsidR="00C37B4E" w:rsidRPr="248F0B39">
        <w:rPr>
          <w:b/>
          <w:bCs/>
        </w:rPr>
        <w:t>e</w:t>
      </w:r>
      <w:r w:rsidR="7785F83A" w:rsidRPr="248F0B39">
        <w:rPr>
          <w:b/>
          <w:bCs/>
        </w:rPr>
        <w:t>ks</w:t>
      </w:r>
      <w:r w:rsidR="00E0576B" w:rsidRPr="248F0B39">
        <w:rPr>
          <w:b/>
          <w:bCs/>
        </w:rPr>
        <w:t xml:space="preserve"> </w:t>
      </w:r>
    </w:p>
    <w:p w14:paraId="38CCB729" w14:textId="209B729E" w:rsidR="000F15CC" w:rsidRDefault="000F15CC" w:rsidP="00845744">
      <w:pPr>
        <w:spacing w:after="0" w:line="240" w:lineRule="auto"/>
      </w:pPr>
    </w:p>
    <w:p w14:paraId="0688DF42" w14:textId="05B6D9FF" w:rsidR="000F15CC" w:rsidRDefault="000F15CC" w:rsidP="00014952">
      <w:pPr>
        <w:pStyle w:val="Pealkiri2"/>
        <w:spacing w:before="0" w:line="240" w:lineRule="auto"/>
        <w:jc w:val="center"/>
      </w:pPr>
      <w:r>
        <w:t>Taustainfo</w:t>
      </w:r>
    </w:p>
    <w:p w14:paraId="52D5C841" w14:textId="77777777" w:rsidR="00845744" w:rsidRPr="00845744" w:rsidRDefault="00845744" w:rsidP="00845744"/>
    <w:p w14:paraId="184D4BB7" w14:textId="5E81126C" w:rsidR="00B4691F" w:rsidRDefault="00060DEC" w:rsidP="00845744">
      <w:pPr>
        <w:spacing w:after="0" w:line="240" w:lineRule="auto"/>
        <w:jc w:val="both"/>
      </w:pPr>
      <w:bookmarkStart w:id="0" w:name="_Hlk124931923"/>
      <w:r>
        <w:t>Transpordiamet</w:t>
      </w:r>
      <w:r w:rsidR="00B4691F" w:rsidRPr="00551056">
        <w:t xml:space="preserve"> on </w:t>
      </w:r>
      <w:r w:rsidR="003F44F2" w:rsidRPr="00E47543">
        <w:t>Kliima</w:t>
      </w:r>
      <w:r w:rsidR="00B4691F" w:rsidRPr="00E47543">
        <w:t>ministeeriumi</w:t>
      </w:r>
      <w:r w:rsidR="00B4691F" w:rsidRPr="00551056">
        <w:t xml:space="preserve"> valitsemisalas tegutsev valitsusasutus.</w:t>
      </w:r>
      <w:r w:rsidR="00B47133">
        <w:t xml:space="preserve"> </w:t>
      </w:r>
      <w:r w:rsidR="00B47133" w:rsidRPr="00B47133">
        <w:t>Transpordiamet on transpordiliikide ülene kompetentsikeskus ja ohutu, mugava ning kiire liiklemiskeskkonna arendaja.</w:t>
      </w:r>
    </w:p>
    <w:p w14:paraId="62F17A4D" w14:textId="77777777" w:rsidR="00845744" w:rsidRPr="00551056" w:rsidRDefault="00845744" w:rsidP="00845744">
      <w:pPr>
        <w:spacing w:after="0" w:line="240" w:lineRule="auto"/>
        <w:jc w:val="both"/>
      </w:pPr>
    </w:p>
    <w:p w14:paraId="2E008F5E" w14:textId="18ACAAFA" w:rsidR="00B47133" w:rsidRDefault="00B47133" w:rsidP="00845744">
      <w:pPr>
        <w:spacing w:after="0" w:line="240" w:lineRule="auto"/>
        <w:jc w:val="both"/>
      </w:pPr>
      <w:r>
        <w:t xml:space="preserve">Transpordiameti ülesanded on tingimuste loomine ohutuks, ligipääsetavaks ja säästlikuks liiklemiseks ning inimeste ja sõidukite liikuvuse kavandamine. Samuti tingimuste loomine ohutu ja jätkusuutliku lennundustegevuse tagamiseks Eesti õhuruumis liiklejatele. </w:t>
      </w:r>
      <w:r w:rsidRPr="00E47543">
        <w:t>Lisaks veel liikluskasvatuse ning liikluse korraldamine</w:t>
      </w:r>
      <w:r>
        <w:t>. Eesti teede ajaloo, tehnika ja tehnoloogia ning liikluse arengut kajastava materjali kogumine, uurimine, säilitamine, korrastamine ja avalikkusele tutvustamine teaduslikel, hariduslikel ja kultuurilistel eesmärkidel.</w:t>
      </w:r>
    </w:p>
    <w:p w14:paraId="5C31E901" w14:textId="6C71B5BD" w:rsidR="005F2B0F" w:rsidRDefault="00147A3B" w:rsidP="0027751F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27751F">
        <w:rPr>
          <w:rFonts w:ascii="Calibri" w:hAnsi="Calibri" w:cs="Calibri"/>
        </w:rPr>
        <w:t>L</w:t>
      </w:r>
      <w:r w:rsidR="005F2B0F">
        <w:rPr>
          <w:rFonts w:ascii="Calibri" w:hAnsi="Calibri" w:cs="Calibri"/>
        </w:rPr>
        <w:t>iiklusohutuse osakonna üheks</w:t>
      </w:r>
      <w:r w:rsidR="00CF7B6B">
        <w:rPr>
          <w:rFonts w:ascii="Calibri" w:hAnsi="Calibri" w:cs="Calibri"/>
        </w:rPr>
        <w:t xml:space="preserve"> tööülesandeks</w:t>
      </w:r>
      <w:r w:rsidR="005F2B0F">
        <w:rPr>
          <w:rFonts w:ascii="Calibri" w:hAnsi="Calibri" w:cs="Calibri"/>
        </w:rPr>
        <w:t xml:space="preserve"> </w:t>
      </w:r>
      <w:r w:rsidR="00CF7B6B">
        <w:rPr>
          <w:rFonts w:ascii="Calibri" w:hAnsi="Calibri" w:cs="Calibri"/>
        </w:rPr>
        <w:t>on toetada liiklushariduse läbiviimist ja sealhulgas</w:t>
      </w:r>
      <w:r w:rsidR="005F2B0F">
        <w:rPr>
          <w:rFonts w:ascii="Calibri" w:hAnsi="Calibri" w:cs="Calibri"/>
        </w:rPr>
        <w:t xml:space="preserve"> tagada vajalike õppe- ja jaotusmaterjalide olemasolu. Haridusasutused saavad õppematerjale tasuta tellida keskkonnast:</w:t>
      </w:r>
      <w:r w:rsidR="005F2B0F" w:rsidRPr="005F2B0F">
        <w:t xml:space="preserve"> </w:t>
      </w:r>
      <w:hyperlink r:id="rId11" w:history="1">
        <w:r w:rsidR="005F2B0F" w:rsidRPr="00B11187">
          <w:rPr>
            <w:rStyle w:val="Hperlink"/>
            <w:rFonts w:ascii="Calibri" w:hAnsi="Calibri" w:cs="Calibri"/>
          </w:rPr>
          <w:t>https://www.liikluskasvatus.ee/et/tellimiskeskus/oppematerjalid</w:t>
        </w:r>
      </w:hyperlink>
    </w:p>
    <w:p w14:paraId="485E6EF5" w14:textId="7F58E205" w:rsidR="005F2B0F" w:rsidRDefault="005F2B0F" w:rsidP="248F0B39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248F0B39">
        <w:rPr>
          <w:rFonts w:ascii="Calibri" w:hAnsi="Calibri" w:cs="Calibri"/>
        </w:rPr>
        <w:t>Varasemalt on loodud analoog</w:t>
      </w:r>
      <w:r w:rsidR="3EABB8A0" w:rsidRPr="248F0B39">
        <w:rPr>
          <w:rFonts w:ascii="Calibri" w:hAnsi="Calibri" w:cs="Calibri"/>
        </w:rPr>
        <w:t>ne</w:t>
      </w:r>
      <w:r w:rsidRPr="248F0B39">
        <w:rPr>
          <w:rFonts w:ascii="Calibri" w:hAnsi="Calibri" w:cs="Calibri"/>
        </w:rPr>
        <w:t xml:space="preserve"> õppematerjal: </w:t>
      </w:r>
    </w:p>
    <w:p w14:paraId="2B9E9289" w14:textId="77777777" w:rsidR="005F2B0F" w:rsidRDefault="00000000" w:rsidP="0027751F">
      <w:pPr>
        <w:spacing w:before="100" w:beforeAutospacing="1" w:after="100" w:afterAutospacing="1"/>
        <w:jc w:val="both"/>
        <w:rPr>
          <w:rFonts w:ascii="Calibri" w:hAnsi="Calibri" w:cs="Calibri"/>
        </w:rPr>
      </w:pPr>
      <w:hyperlink r:id="rId12" w:history="1">
        <w:r w:rsidR="005F2B0F" w:rsidRPr="00B11187">
          <w:rPr>
            <w:rStyle w:val="Hperlink"/>
            <w:rFonts w:ascii="Calibri" w:hAnsi="Calibri" w:cs="Calibri"/>
          </w:rPr>
          <w:t>https://www.liikluskasvatus.ee/et/tellimiskeskus/opperaamat-liiklusaabits</w:t>
        </w:r>
      </w:hyperlink>
    </w:p>
    <w:p w14:paraId="57B4298E" w14:textId="4BB33C36" w:rsidR="00515CEB" w:rsidRDefault="00515CEB" w:rsidP="0027751F">
      <w:pPr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  <w:spacing w:val="1"/>
          <w:shd w:val="clear" w:color="auto" w:fill="FFFFFF"/>
        </w:rPr>
      </w:pPr>
      <w:r w:rsidRPr="00515CEB">
        <w:rPr>
          <w:rFonts w:ascii="Calibri" w:hAnsi="Calibri" w:cs="Calibri"/>
          <w:color w:val="000000" w:themeColor="text1"/>
          <w:spacing w:val="1"/>
          <w:shd w:val="clear" w:color="auto" w:fill="FFFFFF"/>
        </w:rPr>
        <w:t>Liiklusaabitsast leiab</w:t>
      </w:r>
      <w:r w:rsidR="00A540DD">
        <w:rPr>
          <w:rFonts w:ascii="Calibri" w:hAnsi="Calibri" w:cs="Calibri"/>
          <w:color w:val="000000" w:themeColor="text1"/>
          <w:spacing w:val="1"/>
          <w:shd w:val="clear" w:color="auto" w:fill="FFFFFF"/>
        </w:rPr>
        <w:t xml:space="preserve"> 7-10 aastane</w:t>
      </w:r>
      <w:r w:rsidRPr="00515CEB">
        <w:rPr>
          <w:rFonts w:ascii="Calibri" w:hAnsi="Calibri" w:cs="Calibri"/>
          <w:color w:val="000000" w:themeColor="text1"/>
          <w:spacing w:val="1"/>
          <w:shd w:val="clear" w:color="auto" w:fill="FFFFFF"/>
        </w:rPr>
        <w:t xml:space="preserve"> laps õpetlikku ja huvitavat liikluse kohta. Liiklusaabits aitab liikluses ohtlikke olukordi ära tunda ja õpetab, kuidas sõiduteed ületades, teel liikudes ja </w:t>
      </w:r>
      <w:r>
        <w:rPr>
          <w:rFonts w:ascii="Calibri" w:hAnsi="Calibri" w:cs="Calibri"/>
          <w:color w:val="000000" w:themeColor="text1"/>
          <w:spacing w:val="1"/>
          <w:shd w:val="clear" w:color="auto" w:fill="FFFFFF"/>
        </w:rPr>
        <w:t>sõidukis</w:t>
      </w:r>
      <w:r w:rsidRPr="00515CEB">
        <w:rPr>
          <w:rFonts w:ascii="Calibri" w:hAnsi="Calibri" w:cs="Calibri"/>
          <w:color w:val="000000" w:themeColor="text1"/>
          <w:spacing w:val="1"/>
          <w:shd w:val="clear" w:color="auto" w:fill="FFFFFF"/>
        </w:rPr>
        <w:t xml:space="preserve"> sõites tuleb</w:t>
      </w:r>
      <w:r>
        <w:rPr>
          <w:rFonts w:ascii="Calibri" w:hAnsi="Calibri" w:cs="Calibri"/>
          <w:color w:val="000000" w:themeColor="text1"/>
          <w:spacing w:val="1"/>
          <w:shd w:val="clear" w:color="auto" w:fill="FFFFFF"/>
        </w:rPr>
        <w:t xml:space="preserve"> ohutult </w:t>
      </w:r>
      <w:r w:rsidRPr="00515CEB">
        <w:rPr>
          <w:rFonts w:ascii="Calibri" w:hAnsi="Calibri" w:cs="Calibri"/>
          <w:color w:val="000000" w:themeColor="text1"/>
          <w:spacing w:val="1"/>
          <w:shd w:val="clear" w:color="auto" w:fill="FFFFFF"/>
        </w:rPr>
        <w:t>käituda.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 w:rsidRPr="00515CEB">
        <w:rPr>
          <w:rFonts w:ascii="Calibri" w:hAnsi="Calibri" w:cs="Calibri"/>
          <w:color w:val="000000" w:themeColor="text1"/>
          <w:spacing w:val="1"/>
          <w:shd w:val="clear" w:color="auto" w:fill="FFFFFF"/>
        </w:rPr>
        <w:t>Aabitsas on valik ülesandeid, mida kodus või koolis lahendada ning mis kinnistavad õpitut.</w:t>
      </w:r>
    </w:p>
    <w:p w14:paraId="4643B57B" w14:textId="32195611" w:rsidR="0027751F" w:rsidRPr="0027751F" w:rsidRDefault="005F2B0F" w:rsidP="0027751F">
      <w:pPr>
        <w:spacing w:before="100" w:beforeAutospacing="1"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147A3B" w:rsidRPr="0027751F">
        <w:rPr>
          <w:rFonts w:ascii="Calibri" w:hAnsi="Calibri" w:cs="Calibri"/>
        </w:rPr>
        <w:t>oodav õppematerjal on suunatud põhikooli I astme õpilastele</w:t>
      </w:r>
      <w:r w:rsidR="00594470">
        <w:rPr>
          <w:rFonts w:ascii="Calibri" w:hAnsi="Calibri" w:cs="Calibri"/>
        </w:rPr>
        <w:t xml:space="preserve"> (7-10 aastastele)</w:t>
      </w:r>
      <w:r w:rsidR="00147A3B" w:rsidRPr="0027751F">
        <w:rPr>
          <w:rFonts w:ascii="Calibri" w:hAnsi="Calibri" w:cs="Calibri"/>
        </w:rPr>
        <w:t xml:space="preserve"> ning on mõeldud kasutamiseks liiklusteemade lõimimiseks igapäevases õppetöös.</w:t>
      </w:r>
      <w:r w:rsidR="0027751F" w:rsidRPr="0027751F">
        <w:rPr>
          <w:rFonts w:ascii="Calibri" w:hAnsi="Calibri" w:cs="Calibri"/>
        </w:rPr>
        <w:t xml:space="preserve"> Õppematerjal</w:t>
      </w:r>
      <w:r>
        <w:rPr>
          <w:rFonts w:ascii="Calibri" w:hAnsi="Calibri" w:cs="Calibri"/>
        </w:rPr>
        <w:t>i kujundus peab</w:t>
      </w:r>
      <w:r w:rsidR="0027751F" w:rsidRPr="0027751F">
        <w:rPr>
          <w:rFonts w:ascii="Calibri" w:hAnsi="Calibri" w:cs="Calibri"/>
        </w:rPr>
        <w:t xml:space="preserve"> olema</w:t>
      </w:r>
      <w:r w:rsidR="00594470">
        <w:rPr>
          <w:rFonts w:ascii="Calibri" w:hAnsi="Calibri" w:cs="Calibri"/>
        </w:rPr>
        <w:t xml:space="preserve"> </w:t>
      </w:r>
      <w:r w:rsidR="0027751F" w:rsidRPr="0027751F">
        <w:rPr>
          <w:rFonts w:ascii="Calibri" w:hAnsi="Calibri" w:cs="Calibri"/>
        </w:rPr>
        <w:t xml:space="preserve">õpilastele eakohane, </w:t>
      </w:r>
      <w:proofErr w:type="spellStart"/>
      <w:r w:rsidR="0027751F" w:rsidRPr="0027751F">
        <w:rPr>
          <w:rFonts w:ascii="Calibri" w:hAnsi="Calibri" w:cs="Calibri"/>
        </w:rPr>
        <w:t>lastesõbralik</w:t>
      </w:r>
      <w:proofErr w:type="spellEnd"/>
      <w:r w:rsidR="00CA7C17">
        <w:rPr>
          <w:rFonts w:ascii="Calibri" w:hAnsi="Calibri" w:cs="Calibri"/>
        </w:rPr>
        <w:t>, selge</w:t>
      </w:r>
      <w:r w:rsidR="0027751F" w:rsidRPr="0027751F">
        <w:rPr>
          <w:rFonts w:ascii="Calibri" w:hAnsi="Calibri" w:cs="Calibri"/>
        </w:rPr>
        <w:t xml:space="preserve"> ja õppimist toetav, õpp</w:t>
      </w:r>
      <w:r w:rsidR="0027751F" w:rsidRPr="0027751F">
        <w:rPr>
          <w:rFonts w:ascii="Calibri" w:hAnsi="Calibri" w:cs="Calibri"/>
          <w:color w:val="000000"/>
        </w:rPr>
        <w:t>e</w:t>
      </w:r>
      <w:r w:rsidR="0027751F" w:rsidRPr="0027751F">
        <w:rPr>
          <w:rFonts w:ascii="Calibri" w:hAnsi="Calibri" w:cs="Calibri"/>
        </w:rPr>
        <w:t>materjal on integreeritud erinevate õppeainete ja teemadega (nt. emakeel, matemaatika sh. kujundiõpetus, loodusõpetus, inimeseõpetus, töö- ja kunstiõpetuses, loovus, liikumisõpetus)</w:t>
      </w:r>
      <w:r w:rsidR="00CA7C17">
        <w:rPr>
          <w:rFonts w:ascii="Calibri" w:hAnsi="Calibri" w:cs="Calibri"/>
        </w:rPr>
        <w:t xml:space="preserve"> ning sisaldab erinevais ülesandeid sh. digiülesandeid (nt. ristsõnad, piltmõistatused, lünktekstid jms)</w:t>
      </w:r>
      <w:r>
        <w:rPr>
          <w:rFonts w:ascii="Calibri" w:hAnsi="Calibri" w:cs="Calibri"/>
        </w:rPr>
        <w:t xml:space="preserve">. </w:t>
      </w:r>
    </w:p>
    <w:p w14:paraId="2F6D329A" w14:textId="2E960614" w:rsidR="00147A3B" w:rsidRDefault="00147A3B" w:rsidP="00845744">
      <w:pPr>
        <w:spacing w:after="0" w:line="240" w:lineRule="auto"/>
        <w:jc w:val="both"/>
      </w:pPr>
    </w:p>
    <w:p w14:paraId="387933FB" w14:textId="77777777" w:rsidR="00845744" w:rsidRPr="00551056" w:rsidRDefault="00845744" w:rsidP="00845744">
      <w:pPr>
        <w:spacing w:after="0" w:line="240" w:lineRule="auto"/>
        <w:jc w:val="both"/>
      </w:pPr>
    </w:p>
    <w:bookmarkEnd w:id="0"/>
    <w:p w14:paraId="1438383D" w14:textId="77777777" w:rsidR="00845744" w:rsidRDefault="00845744" w:rsidP="00845744">
      <w:pPr>
        <w:spacing w:after="0" w:line="240" w:lineRule="auto"/>
        <w:jc w:val="both"/>
      </w:pPr>
    </w:p>
    <w:p w14:paraId="4A633662" w14:textId="3C5134EC" w:rsidR="00014952" w:rsidRPr="00C558B7" w:rsidRDefault="00014952" w:rsidP="00014952">
      <w:pPr>
        <w:pStyle w:val="Selgeltmrgatavtsitaat"/>
        <w:numPr>
          <w:ilvl w:val="0"/>
          <w:numId w:val="12"/>
        </w:numPr>
        <w:rPr>
          <w:rFonts w:asciiTheme="minorHAnsi" w:hAnsiTheme="minorHAnsi"/>
          <w:i w:val="0"/>
          <w:color w:val="44546A" w:themeColor="text2"/>
        </w:rPr>
      </w:pPr>
      <w:r>
        <w:rPr>
          <w:rFonts w:asciiTheme="minorHAnsi" w:hAnsiTheme="minorHAnsi"/>
          <w:i w:val="0"/>
          <w:color w:val="44546A" w:themeColor="text2"/>
        </w:rPr>
        <w:lastRenderedPageBreak/>
        <w:t>Üldinfo</w:t>
      </w:r>
      <w:r w:rsidRPr="00C558B7">
        <w:rPr>
          <w:rFonts w:asciiTheme="minorHAnsi" w:hAnsiTheme="minorHAnsi"/>
          <w:i w:val="0"/>
          <w:color w:val="44546A" w:themeColor="text2"/>
        </w:rPr>
        <w:t xml:space="preserve"> </w:t>
      </w:r>
    </w:p>
    <w:p w14:paraId="23F52D6F" w14:textId="2597EADD" w:rsidR="006A674A" w:rsidRDefault="003D7FC9" w:rsidP="003D7FC9">
      <w:pPr>
        <w:pStyle w:val="Loendilik"/>
        <w:numPr>
          <w:ilvl w:val="1"/>
          <w:numId w:val="10"/>
        </w:numPr>
        <w:spacing w:after="0" w:line="240" w:lineRule="auto"/>
        <w:jc w:val="both"/>
      </w:pPr>
      <w:bookmarkStart w:id="1" w:name="_Hlk124932016"/>
      <w:r>
        <w:t>Õppematerjali keel</w:t>
      </w:r>
      <w:r w:rsidR="002B1FF2" w:rsidRPr="00551056">
        <w:t>: eesti keel</w:t>
      </w:r>
      <w:r w:rsidR="00676A75">
        <w:t>.</w:t>
      </w:r>
    </w:p>
    <w:p w14:paraId="2EBECAC5" w14:textId="035D3179" w:rsidR="00515CEB" w:rsidRDefault="00515CEB" w:rsidP="003D7FC9">
      <w:pPr>
        <w:pStyle w:val="Loendilik"/>
        <w:numPr>
          <w:ilvl w:val="1"/>
          <w:numId w:val="10"/>
        </w:numPr>
        <w:spacing w:after="0" w:line="240" w:lineRule="auto"/>
        <w:jc w:val="both"/>
      </w:pPr>
      <w:r>
        <w:t xml:space="preserve">Tellitava töö formaat on </w:t>
      </w:r>
      <w:r w:rsidR="00A540DD">
        <w:t>A</w:t>
      </w:r>
      <w:r>
        <w:t>4.</w:t>
      </w:r>
    </w:p>
    <w:p w14:paraId="2FAD2EA4" w14:textId="5F4F8B5D" w:rsidR="006A674A" w:rsidRDefault="00C22BC3" w:rsidP="00845744">
      <w:pPr>
        <w:pStyle w:val="Loendilik"/>
        <w:numPr>
          <w:ilvl w:val="1"/>
          <w:numId w:val="10"/>
        </w:numPr>
        <w:spacing w:after="0" w:line="240" w:lineRule="auto"/>
        <w:jc w:val="both"/>
      </w:pPr>
      <w:r>
        <w:t>T</w:t>
      </w:r>
      <w:r w:rsidR="0075337E">
        <w:t>ellitava t</w:t>
      </w:r>
      <w:r w:rsidR="00A135E9">
        <w:t>öö maht</w:t>
      </w:r>
      <w:r w:rsidR="0075337E">
        <w:t xml:space="preserve"> </w:t>
      </w:r>
      <w:r w:rsidR="13F84FCF">
        <w:t>kuni</w:t>
      </w:r>
      <w:r w:rsidR="003D7FC9">
        <w:t xml:space="preserve"> </w:t>
      </w:r>
      <w:r w:rsidR="3EF49BC0">
        <w:t>50</w:t>
      </w:r>
      <w:r w:rsidR="003D7FC9">
        <w:t xml:space="preserve"> lehekülge</w:t>
      </w:r>
      <w:r w:rsidR="37A30A17">
        <w:t>(millest 2 lk on kleebised)</w:t>
      </w:r>
      <w:r w:rsidR="51BDA59A">
        <w:t xml:space="preserve"> +</w:t>
      </w:r>
      <w:r w:rsidR="71CCADF1">
        <w:t xml:space="preserve"> 4lk </w:t>
      </w:r>
      <w:r w:rsidR="51BDA59A">
        <w:t>kaaned</w:t>
      </w:r>
      <w:r w:rsidR="00A540DD">
        <w:t>.</w:t>
      </w:r>
    </w:p>
    <w:p w14:paraId="18B9CE3F" w14:textId="2EADDFBD" w:rsidR="0078715A" w:rsidRDefault="0078715A" w:rsidP="00845744">
      <w:pPr>
        <w:pStyle w:val="Loendilik"/>
        <w:numPr>
          <w:ilvl w:val="1"/>
          <w:numId w:val="10"/>
        </w:numPr>
        <w:spacing w:after="0" w:line="240" w:lineRule="auto"/>
        <w:jc w:val="both"/>
      </w:pPr>
      <w:r w:rsidRPr="0046226B">
        <w:rPr>
          <w:noProof/>
        </w:rPr>
        <w:t>Kõikide lepingu täitmise käigus</w:t>
      </w:r>
      <w:r w:rsidR="00147A3B">
        <w:rPr>
          <w:noProof/>
        </w:rPr>
        <w:t xml:space="preserve"> loodud</w:t>
      </w:r>
      <w:r w:rsidRPr="0046226B">
        <w:rPr>
          <w:noProof/>
        </w:rPr>
        <w:t xml:space="preserve"> </w:t>
      </w:r>
      <w:r w:rsidR="00715A1E">
        <w:rPr>
          <w:noProof/>
        </w:rPr>
        <w:t>kujund</w:t>
      </w:r>
      <w:r w:rsidR="003D7FC9">
        <w:rPr>
          <w:noProof/>
        </w:rPr>
        <w:t>use a</w:t>
      </w:r>
      <w:r w:rsidRPr="0046226B">
        <w:rPr>
          <w:noProof/>
        </w:rPr>
        <w:t>utoriõigused jäävad Transpordiametile.</w:t>
      </w:r>
    </w:p>
    <w:bookmarkEnd w:id="1"/>
    <w:p w14:paraId="7C38AB64" w14:textId="77777777" w:rsidR="00845744" w:rsidRPr="00551056" w:rsidRDefault="00845744" w:rsidP="00845744">
      <w:pPr>
        <w:pStyle w:val="Loendilik"/>
        <w:spacing w:after="0" w:line="240" w:lineRule="auto"/>
        <w:ind w:left="360"/>
        <w:jc w:val="both"/>
      </w:pPr>
    </w:p>
    <w:p w14:paraId="150A0737" w14:textId="09953F49" w:rsidR="00845744" w:rsidRPr="0078715A" w:rsidRDefault="0078715A" w:rsidP="0078715A">
      <w:pPr>
        <w:pStyle w:val="Selgeltmrgatavtsitaat"/>
        <w:numPr>
          <w:ilvl w:val="0"/>
          <w:numId w:val="3"/>
        </w:numPr>
        <w:rPr>
          <w:rFonts w:asciiTheme="minorHAnsi" w:hAnsiTheme="minorHAnsi"/>
          <w:i w:val="0"/>
          <w:color w:val="44546A" w:themeColor="text2"/>
        </w:rPr>
      </w:pPr>
      <w:r>
        <w:rPr>
          <w:rFonts w:asciiTheme="minorHAnsi" w:hAnsiTheme="minorHAnsi"/>
          <w:i w:val="0"/>
          <w:color w:val="44546A" w:themeColor="text2"/>
        </w:rPr>
        <w:t>Töövõtja kohustused</w:t>
      </w:r>
    </w:p>
    <w:p w14:paraId="1227D7F6" w14:textId="7463E082" w:rsidR="00825A1C" w:rsidRDefault="001E30FD" w:rsidP="00825A1C">
      <w:pPr>
        <w:pStyle w:val="Loendilik"/>
        <w:numPr>
          <w:ilvl w:val="1"/>
          <w:numId w:val="11"/>
        </w:numPr>
        <w:spacing w:after="0" w:line="240" w:lineRule="auto"/>
        <w:jc w:val="both"/>
      </w:pPr>
      <w:bookmarkStart w:id="2" w:name="_Hlk124932108"/>
      <w:r>
        <w:t xml:space="preserve">Esitab oma nägemuse </w:t>
      </w:r>
      <w:r w:rsidR="003D7FC9">
        <w:t>õppematerjali</w:t>
      </w:r>
      <w:r>
        <w:t xml:space="preserve"> kujundusest</w:t>
      </w:r>
      <w:r w:rsidR="005850FB">
        <w:t>.</w:t>
      </w:r>
      <w:r w:rsidR="005A0007">
        <w:t xml:space="preserve"> </w:t>
      </w:r>
      <w:bookmarkStart w:id="3" w:name="_Hlk182817842"/>
      <w:r w:rsidR="003D7FC9">
        <w:t>Loodava õppematerjali k</w:t>
      </w:r>
      <w:r w:rsidR="005F6BF9" w:rsidRPr="005F6BF9">
        <w:t xml:space="preserve">ujundus toetub </w:t>
      </w:r>
      <w:r w:rsidR="00594470">
        <w:t xml:space="preserve">Liiklusseaduse nõuetele, </w:t>
      </w:r>
      <w:r w:rsidR="005F6BF9" w:rsidRPr="005F6BF9">
        <w:t xml:space="preserve">Transpordiameti stiiliraamatu </w:t>
      </w:r>
      <w:r w:rsidR="005F6BF9">
        <w:t xml:space="preserve">põhimõtetele </w:t>
      </w:r>
      <w:r w:rsidR="005F6BF9" w:rsidRPr="005F6BF9">
        <w:t xml:space="preserve">ning </w:t>
      </w:r>
      <w:hyperlink r:id="rId13" w:history="1">
        <w:r w:rsidR="005F6BF9" w:rsidRPr="00C8438B">
          <w:rPr>
            <w:rStyle w:val="Hperlink"/>
          </w:rPr>
          <w:t>Riigikantselei valitsusasutuste visuaalse identiteedi stiilijuhisele</w:t>
        </w:r>
      </w:hyperlink>
      <w:r w:rsidR="005A0007">
        <w:t xml:space="preserve">. moodustab terviku. </w:t>
      </w:r>
      <w:r w:rsidR="00515CEB">
        <w:t>K</w:t>
      </w:r>
      <w:r w:rsidR="005A0007">
        <w:t>ujundus on</w:t>
      </w:r>
      <w:r w:rsidR="005F6BF9">
        <w:t xml:space="preserve"> </w:t>
      </w:r>
      <w:r w:rsidR="00515CEB">
        <w:t>õpilaste</w:t>
      </w:r>
      <w:r w:rsidR="005F6BF9">
        <w:t xml:space="preserve"> jaoks visuaalselt atraktiivne</w:t>
      </w:r>
      <w:r w:rsidR="005850FB">
        <w:t>, modernse stiiliga, valdkonna spetsiifikat arvestav</w:t>
      </w:r>
      <w:r w:rsidR="00825A1C">
        <w:t xml:space="preserve">, kuid samas </w:t>
      </w:r>
      <w:proofErr w:type="spellStart"/>
      <w:r w:rsidR="00825A1C">
        <w:t>lastesõbralik</w:t>
      </w:r>
      <w:proofErr w:type="spellEnd"/>
      <w:r w:rsidR="00825A1C">
        <w:t xml:space="preserve"> ja mänguline, mis</w:t>
      </w:r>
      <w:r w:rsidR="005F6BF9">
        <w:t xml:space="preserve"> aitab</w:t>
      </w:r>
      <w:r w:rsidR="00515CEB">
        <w:t xml:space="preserve"> erinevaid</w:t>
      </w:r>
      <w:r w:rsidR="005F6BF9">
        <w:t xml:space="preserve"> </w:t>
      </w:r>
      <w:r w:rsidR="00515CEB">
        <w:t>liiklus</w:t>
      </w:r>
      <w:r w:rsidR="005F6BF9">
        <w:t>teema</w:t>
      </w:r>
      <w:r w:rsidR="00515CEB">
        <w:t>sid</w:t>
      </w:r>
      <w:r w:rsidR="005F6BF9">
        <w:t xml:space="preserve"> avada. </w:t>
      </w:r>
      <w:r w:rsidR="00C259AB">
        <w:t>Loomatemaatikat kujunduses mitte kasutada.</w:t>
      </w:r>
    </w:p>
    <w:bookmarkEnd w:id="3"/>
    <w:p w14:paraId="06303DA6" w14:textId="6FD2FB9F" w:rsidR="00A135E9" w:rsidRDefault="006A674A" w:rsidP="0075337E">
      <w:pPr>
        <w:pStyle w:val="Loendilik"/>
        <w:numPr>
          <w:ilvl w:val="1"/>
          <w:numId w:val="11"/>
        </w:numPr>
        <w:spacing w:after="0" w:line="240" w:lineRule="auto"/>
        <w:jc w:val="both"/>
      </w:pPr>
      <w:r>
        <w:t>Töövõtja</w:t>
      </w:r>
      <w:r w:rsidR="00713867" w:rsidRPr="006A674A">
        <w:t xml:space="preserve"> kohustused</w:t>
      </w:r>
      <w:r w:rsidR="0075337E">
        <w:t xml:space="preserve"> </w:t>
      </w:r>
      <w:r w:rsidR="003D7FC9">
        <w:t>õppemate</w:t>
      </w:r>
      <w:r w:rsidR="00515CEB">
        <w:t>r</w:t>
      </w:r>
      <w:r w:rsidR="003D7FC9">
        <w:t>jali</w:t>
      </w:r>
      <w:r w:rsidR="00992379">
        <w:t xml:space="preserve"> </w:t>
      </w:r>
      <w:r w:rsidR="00BA78DB">
        <w:t>ku</w:t>
      </w:r>
      <w:r w:rsidR="001660BF">
        <w:t>jun</w:t>
      </w:r>
      <w:r w:rsidR="00BE4876">
        <w:t>da</w:t>
      </w:r>
      <w:r w:rsidR="001660BF">
        <w:t>miseks</w:t>
      </w:r>
      <w:r w:rsidR="00B4691F" w:rsidRPr="00551056">
        <w:t xml:space="preserve"> </w:t>
      </w:r>
      <w:r w:rsidR="00425F14">
        <w:t>on järgmised</w:t>
      </w:r>
      <w:r w:rsidR="00E14155">
        <w:t>:</w:t>
      </w:r>
    </w:p>
    <w:p w14:paraId="2BFB1CC1" w14:textId="7FEC6BB1" w:rsidR="003C1536" w:rsidRDefault="003D7FC9" w:rsidP="001A7DDC">
      <w:pPr>
        <w:pStyle w:val="Loendilik"/>
        <w:numPr>
          <w:ilvl w:val="2"/>
          <w:numId w:val="11"/>
        </w:numPr>
        <w:spacing w:after="0" w:line="240" w:lineRule="auto"/>
        <w:jc w:val="both"/>
      </w:pPr>
      <w:r>
        <w:t>Õppematerjali</w:t>
      </w:r>
      <w:r w:rsidR="00D646A0">
        <w:t xml:space="preserve"> käsikirjali</w:t>
      </w:r>
      <w:r w:rsidR="005D19BC">
        <w:t>s</w:t>
      </w:r>
      <w:r w:rsidR="00D646A0">
        <w:t>e materjal</w:t>
      </w:r>
      <w:r w:rsidR="005D19BC">
        <w:t>i (</w:t>
      </w:r>
      <w:r w:rsidR="003C1536">
        <w:t>sisaldab nii kaane</w:t>
      </w:r>
      <w:r w:rsidR="00594470">
        <w:t xml:space="preserve"> (sh. sisekülgede)</w:t>
      </w:r>
      <w:r w:rsidR="003C1536">
        <w:t xml:space="preserve"> kui sisekujundust: </w:t>
      </w:r>
      <w:r w:rsidR="005D19BC">
        <w:t xml:space="preserve">tekst, fotod, </w:t>
      </w:r>
      <w:r w:rsidR="00301586">
        <w:t xml:space="preserve">ülesanded nt. </w:t>
      </w:r>
      <w:r w:rsidR="25297FEE">
        <w:t>r</w:t>
      </w:r>
      <w:r w:rsidR="00301586">
        <w:t>istsõnad</w:t>
      </w:r>
      <w:r w:rsidR="54EBE85C">
        <w:t>, värvimispildid</w:t>
      </w:r>
      <w:r w:rsidR="00301586">
        <w:t xml:space="preserve"> jm</w:t>
      </w:r>
      <w:r w:rsidR="003C1536">
        <w:t>. illustratsioonid</w:t>
      </w:r>
      <w:r w:rsidR="005D19BC">
        <w:t>) kujundamine</w:t>
      </w:r>
      <w:r w:rsidR="004C4275">
        <w:t>.</w:t>
      </w:r>
      <w:r w:rsidR="00B17992">
        <w:t xml:space="preserve"> </w:t>
      </w:r>
      <w:r w:rsidR="1BFCEF2A">
        <w:t xml:space="preserve"> </w:t>
      </w:r>
      <w:r w:rsidR="736B78AF">
        <w:t xml:space="preserve">Maht kuni </w:t>
      </w:r>
      <w:r w:rsidR="37255612">
        <w:t>5</w:t>
      </w:r>
      <w:r w:rsidR="72C3A6A7">
        <w:t>0</w:t>
      </w:r>
      <w:r w:rsidR="37255612">
        <w:t xml:space="preserve"> illustratsiooni</w:t>
      </w:r>
      <w:r w:rsidR="1B16AF0E">
        <w:t xml:space="preserve"> ja </w:t>
      </w:r>
      <w:r w:rsidR="43AE66CE">
        <w:t>kuni</w:t>
      </w:r>
      <w:r w:rsidR="4E3259C6">
        <w:t xml:space="preserve"> </w:t>
      </w:r>
      <w:r w:rsidR="6B7E21B9">
        <w:t>45 ülesannet</w:t>
      </w:r>
    </w:p>
    <w:p w14:paraId="630F3EB7" w14:textId="3F863E54" w:rsidR="00301586" w:rsidRDefault="03F852FF" w:rsidP="000131B4">
      <w:pPr>
        <w:pStyle w:val="Loendilik"/>
        <w:numPr>
          <w:ilvl w:val="2"/>
          <w:numId w:val="11"/>
        </w:numPr>
        <w:spacing w:after="0" w:line="240" w:lineRule="auto"/>
        <w:jc w:val="both"/>
      </w:pPr>
      <w:r>
        <w:t>Olemasolevate d</w:t>
      </w:r>
      <w:r w:rsidR="00301586">
        <w:t>igiülesannete</w:t>
      </w:r>
      <w:r w:rsidR="73291CE4">
        <w:t xml:space="preserve"> (kuni 6 ülesannet)</w:t>
      </w:r>
      <w:r w:rsidR="00301586">
        <w:t xml:space="preserve"> sidumine loodava õppematerjaliga.</w:t>
      </w:r>
    </w:p>
    <w:p w14:paraId="32CF2F4B" w14:textId="79055922" w:rsidR="00D646A0" w:rsidRDefault="00D646A0" w:rsidP="00D646A0">
      <w:pPr>
        <w:pStyle w:val="Loendilik"/>
        <w:numPr>
          <w:ilvl w:val="2"/>
          <w:numId w:val="11"/>
        </w:numPr>
        <w:spacing w:after="0" w:line="240" w:lineRule="auto"/>
        <w:jc w:val="both"/>
      </w:pPr>
      <w:r>
        <w:t xml:space="preserve">Kujundatud </w:t>
      </w:r>
      <w:r w:rsidR="28E038B3">
        <w:t>õppe</w:t>
      </w:r>
      <w:r w:rsidR="003D7FC9">
        <w:t>materjal</w:t>
      </w:r>
      <w:r w:rsidR="195D4104">
        <w:t>, loodud kujundusfailid</w:t>
      </w:r>
      <w:r w:rsidR="51F57F60">
        <w:t xml:space="preserve">, </w:t>
      </w:r>
      <w:r w:rsidR="6AF1185B">
        <w:t>tööfailid</w:t>
      </w:r>
      <w:r w:rsidR="444DE451">
        <w:t xml:space="preserve"> </w:t>
      </w:r>
      <w:r>
        <w:t>edastatakse tellijale e-kirjaga .</w:t>
      </w:r>
      <w:proofErr w:type="spellStart"/>
      <w:r>
        <w:t>pdf</w:t>
      </w:r>
      <w:proofErr w:type="spellEnd"/>
      <w:r>
        <w:t xml:space="preserve"> formaadis </w:t>
      </w:r>
      <w:r w:rsidR="003C1536">
        <w:t xml:space="preserve">ja veebiformaadis </w:t>
      </w:r>
      <w:r>
        <w:t>vastavalt kokkulepitud ajakavale.</w:t>
      </w:r>
    </w:p>
    <w:p w14:paraId="6BE16CFF" w14:textId="541C666D" w:rsidR="09873F30" w:rsidRDefault="09873F30" w:rsidP="248F0B39">
      <w:pPr>
        <w:pStyle w:val="Loendilik"/>
        <w:numPr>
          <w:ilvl w:val="2"/>
          <w:numId w:val="11"/>
        </w:numPr>
        <w:spacing w:after="0" w:line="240" w:lineRule="auto"/>
        <w:jc w:val="both"/>
      </w:pPr>
      <w:r>
        <w:t xml:space="preserve">Raamatu trüki parameetrite edastamine tellijale </w:t>
      </w:r>
      <w:r w:rsidR="33A4ED80">
        <w:t>meili teel.</w:t>
      </w:r>
    </w:p>
    <w:p w14:paraId="1BE82E8C" w14:textId="337ED5B4" w:rsidR="006A674A" w:rsidRDefault="00BA78DB" w:rsidP="00420D90">
      <w:pPr>
        <w:pStyle w:val="Loendilik"/>
        <w:numPr>
          <w:ilvl w:val="2"/>
          <w:numId w:val="11"/>
        </w:numPr>
        <w:spacing w:after="0" w:line="240" w:lineRule="auto"/>
      </w:pPr>
      <w:r>
        <w:t>Kujunduse</w:t>
      </w:r>
      <w:r w:rsidR="006A674A">
        <w:t xml:space="preserve"> kooskõlastamine toimub Transpordiameti </w:t>
      </w:r>
      <w:bookmarkEnd w:id="2"/>
      <w:r w:rsidR="003D7FC9">
        <w:t>liiklusohutus</w:t>
      </w:r>
      <w:r w:rsidR="0036347B">
        <w:t xml:space="preserve">e </w:t>
      </w:r>
      <w:r w:rsidR="003D7FC9">
        <w:t>osakonnaga</w:t>
      </w:r>
      <w:r w:rsidR="006A674A">
        <w:t>.</w:t>
      </w:r>
    </w:p>
    <w:p w14:paraId="0A21C123" w14:textId="77777777" w:rsidR="006A674A" w:rsidRDefault="006A674A" w:rsidP="000D0265">
      <w:pPr>
        <w:pStyle w:val="Loendilik"/>
        <w:spacing w:after="0" w:line="240" w:lineRule="auto"/>
        <w:ind w:left="360"/>
      </w:pPr>
    </w:p>
    <w:p w14:paraId="0D33613D" w14:textId="087C0B66" w:rsidR="0078715A" w:rsidRPr="00C558B7" w:rsidRDefault="0078715A" w:rsidP="0078715A">
      <w:pPr>
        <w:pStyle w:val="Selgeltmrgatavtsitaat"/>
        <w:numPr>
          <w:ilvl w:val="0"/>
          <w:numId w:val="3"/>
        </w:numPr>
        <w:rPr>
          <w:rFonts w:asciiTheme="minorHAnsi" w:hAnsiTheme="minorHAnsi"/>
          <w:i w:val="0"/>
          <w:color w:val="44546A" w:themeColor="text2"/>
        </w:rPr>
      </w:pPr>
      <w:bookmarkStart w:id="4" w:name="_Hlk124932160"/>
      <w:r>
        <w:rPr>
          <w:rFonts w:asciiTheme="minorHAnsi" w:hAnsiTheme="minorHAnsi"/>
          <w:i w:val="0"/>
          <w:color w:val="44546A" w:themeColor="text2"/>
        </w:rPr>
        <w:t>Tellija kohustused</w:t>
      </w:r>
    </w:p>
    <w:p w14:paraId="5C64EDB2" w14:textId="3C5566DD" w:rsidR="009F517F" w:rsidRDefault="006A674A" w:rsidP="00845744">
      <w:pPr>
        <w:pStyle w:val="Loendilik"/>
        <w:numPr>
          <w:ilvl w:val="1"/>
          <w:numId w:val="3"/>
        </w:numPr>
        <w:spacing w:after="0" w:line="240" w:lineRule="auto"/>
        <w:ind w:left="426" w:hanging="426"/>
        <w:jc w:val="both"/>
      </w:pPr>
      <w:r>
        <w:t xml:space="preserve">Tellija korraldab </w:t>
      </w:r>
      <w:r w:rsidR="0078671A">
        <w:t xml:space="preserve">käsikirjalise materjali </w:t>
      </w:r>
      <w:r w:rsidR="00BA78DB">
        <w:t>toimeta</w:t>
      </w:r>
      <w:r w:rsidR="005F2C66">
        <w:t>mise</w:t>
      </w:r>
      <w:r w:rsidR="00BA78DB">
        <w:t xml:space="preserve"> </w:t>
      </w:r>
      <w:r w:rsidR="005F2C66">
        <w:t>ning</w:t>
      </w:r>
      <w:r w:rsidR="00BA78DB">
        <w:t xml:space="preserve"> </w:t>
      </w:r>
      <w:r>
        <w:t>keeletoimetaja töö.</w:t>
      </w:r>
      <w:r w:rsidR="003D6FFF">
        <w:t xml:space="preserve"> Samuti kujundatud failide ülevaatamise.</w:t>
      </w:r>
    </w:p>
    <w:p w14:paraId="59665B17" w14:textId="3416AC7A" w:rsidR="00CB0ACD" w:rsidRDefault="00CB0ACD" w:rsidP="00CB0ACD">
      <w:pPr>
        <w:pStyle w:val="Loendilik"/>
        <w:numPr>
          <w:ilvl w:val="1"/>
          <w:numId w:val="3"/>
        </w:numPr>
        <w:spacing w:after="0" w:line="240" w:lineRule="auto"/>
        <w:ind w:left="426" w:hanging="426"/>
        <w:jc w:val="both"/>
      </w:pPr>
      <w:r>
        <w:t>Teksti</w:t>
      </w:r>
      <w:r w:rsidR="00301586">
        <w:t xml:space="preserve">, </w:t>
      </w:r>
      <w:r>
        <w:t>joonised</w:t>
      </w:r>
      <w:r w:rsidR="00301586">
        <w:t xml:space="preserve"> ja digiülesanded</w:t>
      </w:r>
      <w:r>
        <w:t xml:space="preserve"> edastab tellija töövõtjale algfailina .</w:t>
      </w:r>
      <w:proofErr w:type="spellStart"/>
      <w:r>
        <w:t>doc</w:t>
      </w:r>
      <w:proofErr w:type="spellEnd"/>
      <w:r>
        <w:t xml:space="preserve"> või .</w:t>
      </w:r>
      <w:proofErr w:type="spellStart"/>
      <w:r>
        <w:t>xls</w:t>
      </w:r>
      <w:proofErr w:type="spellEnd"/>
      <w:r>
        <w:t xml:space="preserve"> formaadis koos pealkirja, pildiallkirja ja allikaga.</w:t>
      </w:r>
    </w:p>
    <w:p w14:paraId="40771EF8" w14:textId="2231964A" w:rsidR="00CB0ACD" w:rsidRDefault="00CB0ACD" w:rsidP="00CB0ACD">
      <w:pPr>
        <w:pStyle w:val="Loendilik"/>
        <w:numPr>
          <w:ilvl w:val="1"/>
          <w:numId w:val="3"/>
        </w:numPr>
        <w:spacing w:after="0" w:line="240" w:lineRule="auto"/>
        <w:ind w:left="426" w:hanging="426"/>
        <w:jc w:val="both"/>
      </w:pPr>
      <w:r>
        <w:t xml:space="preserve">Edastab fotod koos pildiallkirjaga ja pildi autoriga </w:t>
      </w:r>
      <w:r w:rsidR="005F2C66">
        <w:t>.</w:t>
      </w:r>
      <w:proofErr w:type="spellStart"/>
      <w:r>
        <w:t>jpg</w:t>
      </w:r>
      <w:proofErr w:type="spellEnd"/>
      <w:r>
        <w:t xml:space="preserve"> või </w:t>
      </w:r>
      <w:r w:rsidR="005F2C66">
        <w:t>.</w:t>
      </w:r>
      <w:proofErr w:type="spellStart"/>
      <w:r>
        <w:t>png</w:t>
      </w:r>
      <w:proofErr w:type="spellEnd"/>
      <w:r>
        <w:t xml:space="preserve"> formaadis. </w:t>
      </w:r>
    </w:p>
    <w:p w14:paraId="573E413B" w14:textId="4CBC6361" w:rsidR="00CB0ACD" w:rsidRDefault="00CB0ACD" w:rsidP="00CB0ACD">
      <w:pPr>
        <w:pStyle w:val="Loendilik"/>
        <w:numPr>
          <w:ilvl w:val="1"/>
          <w:numId w:val="3"/>
        </w:numPr>
        <w:spacing w:after="0" w:line="240" w:lineRule="auto"/>
        <w:ind w:left="426" w:hanging="426"/>
        <w:jc w:val="both"/>
      </w:pPr>
      <w:r>
        <w:t>Fotode ja videote kasutamisõiguse tagab tellija.</w:t>
      </w:r>
      <w:r w:rsidR="00136960">
        <w:t xml:space="preserve"> </w:t>
      </w:r>
    </w:p>
    <w:bookmarkEnd w:id="4"/>
    <w:p w14:paraId="0B44B59C" w14:textId="2F136697" w:rsidR="0078715A" w:rsidRPr="00C558B7" w:rsidRDefault="0078715A" w:rsidP="0078715A">
      <w:pPr>
        <w:pStyle w:val="Selgeltmrgatavtsitaat"/>
        <w:numPr>
          <w:ilvl w:val="0"/>
          <w:numId w:val="3"/>
        </w:numPr>
        <w:rPr>
          <w:rFonts w:asciiTheme="minorHAnsi" w:hAnsiTheme="minorHAnsi"/>
          <w:i w:val="0"/>
          <w:color w:val="44546A" w:themeColor="text2"/>
        </w:rPr>
      </w:pPr>
      <w:r>
        <w:rPr>
          <w:rFonts w:asciiTheme="minorHAnsi" w:hAnsiTheme="minorHAnsi"/>
          <w:i w:val="0"/>
          <w:color w:val="44546A" w:themeColor="text2"/>
        </w:rPr>
        <w:t>Töökorraldus</w:t>
      </w:r>
    </w:p>
    <w:p w14:paraId="247BD1E0" w14:textId="16AF7D12" w:rsidR="007D3216" w:rsidRPr="00551056" w:rsidRDefault="00D646A0" w:rsidP="00845744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contextualSpacing w:val="0"/>
        <w:jc w:val="both"/>
      </w:pPr>
      <w:bookmarkStart w:id="5" w:name="_Hlk502741721"/>
      <w:r>
        <w:t xml:space="preserve">Kujundatud </w:t>
      </w:r>
      <w:r w:rsidR="003D7FC9">
        <w:t>õppematerjali</w:t>
      </w:r>
      <w:r w:rsidR="006A674A">
        <w:t xml:space="preserve"> võta</w:t>
      </w:r>
      <w:r w:rsidR="009F517F">
        <w:t>b</w:t>
      </w:r>
      <w:r w:rsidR="006A674A">
        <w:t xml:space="preserve"> </w:t>
      </w:r>
      <w:r w:rsidR="009F517F">
        <w:t>tellija</w:t>
      </w:r>
      <w:r w:rsidR="003C1D6E">
        <w:t xml:space="preserve"> </w:t>
      </w:r>
      <w:r w:rsidR="007D3216" w:rsidRPr="00551056">
        <w:t xml:space="preserve">vastu üleandmis- ja vastuvõtmisaktiga ning muud töö </w:t>
      </w:r>
      <w:r w:rsidR="007D3216" w:rsidRPr="00551056">
        <w:lastRenderedPageBreak/>
        <w:t xml:space="preserve">teostamise </w:t>
      </w:r>
      <w:r w:rsidR="00D20A2A" w:rsidRPr="00551056">
        <w:t>vaheetapid antakse üle e-posti</w:t>
      </w:r>
      <w:r w:rsidR="001802F3" w:rsidRPr="00551056">
        <w:t xml:space="preserve"> teel</w:t>
      </w:r>
      <w:r>
        <w:t xml:space="preserve"> või </w:t>
      </w:r>
      <w:proofErr w:type="spellStart"/>
      <w:r>
        <w:t>failijagamiskeskkonna</w:t>
      </w:r>
      <w:proofErr w:type="spellEnd"/>
      <w:r>
        <w:t xml:space="preserve"> vahendusel</w:t>
      </w:r>
      <w:r w:rsidR="007D3216" w:rsidRPr="00551056">
        <w:t xml:space="preserve">. </w:t>
      </w:r>
      <w:r w:rsidR="009F517F">
        <w:t>Tellija</w:t>
      </w:r>
      <w:r w:rsidR="007D3216" w:rsidRPr="00551056">
        <w:t xml:space="preserve"> kontaktisik kinnitab vaheetapi tööde lepingule vastamist/mittevastamis</w:t>
      </w:r>
      <w:r w:rsidR="00D20A2A" w:rsidRPr="00551056">
        <w:t>t samuti e-post</w:t>
      </w:r>
      <w:r w:rsidR="001802F3" w:rsidRPr="00551056">
        <w:t>i teel</w:t>
      </w:r>
      <w:r w:rsidR="00914884">
        <w:t>.</w:t>
      </w:r>
      <w:r w:rsidR="00914884" w:rsidRPr="00551056">
        <w:t xml:space="preserve"> </w:t>
      </w:r>
    </w:p>
    <w:bookmarkEnd w:id="5"/>
    <w:p w14:paraId="3D2F3273" w14:textId="7068CD7A" w:rsidR="005639D5" w:rsidRDefault="005639D5" w:rsidP="7611BF53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jc w:val="both"/>
      </w:pPr>
      <w:r>
        <w:t xml:space="preserve">Esimene töökoosolek </w:t>
      </w:r>
      <w:r w:rsidR="00D646A0">
        <w:t>kujundajaga</w:t>
      </w:r>
      <w:r>
        <w:t>, mis puudutab</w:t>
      </w:r>
      <w:r w:rsidR="003D7FC9">
        <w:t xml:space="preserve"> </w:t>
      </w:r>
      <w:r>
        <w:t>töökorraldust,</w:t>
      </w:r>
      <w:r w:rsidR="004E6F1E">
        <w:t xml:space="preserve"> ajakava</w:t>
      </w:r>
      <w:r w:rsidR="00D646A0">
        <w:t xml:space="preserve"> ning </w:t>
      </w:r>
      <w:r>
        <w:t xml:space="preserve">töö sisu, toimub </w:t>
      </w:r>
      <w:r w:rsidR="00E43609">
        <w:t xml:space="preserve">hiljemalt </w:t>
      </w:r>
      <w:r>
        <w:t>10</w:t>
      </w:r>
      <w:r w:rsidR="002138DA">
        <w:t>.</w:t>
      </w:r>
      <w:r>
        <w:t xml:space="preserve"> </w:t>
      </w:r>
      <w:r w:rsidR="00E33061">
        <w:t>töö</w:t>
      </w:r>
      <w:r>
        <w:t>päeva</w:t>
      </w:r>
      <w:r w:rsidR="00BD7D17">
        <w:t>l</w:t>
      </w:r>
      <w:r>
        <w:t xml:space="preserve"> pärast</w:t>
      </w:r>
      <w:r w:rsidR="0051E064">
        <w:t xml:space="preserve"> tellimiskirja esitamist või</w:t>
      </w:r>
      <w:r>
        <w:t xml:space="preserve"> lepingu sõlmimist</w:t>
      </w:r>
      <w:r w:rsidR="009F517F">
        <w:t xml:space="preserve"> kas otse kohtudes või virtuaalselt</w:t>
      </w:r>
      <w:r w:rsidR="002138DA">
        <w:t>.</w:t>
      </w:r>
      <w:r>
        <w:t xml:space="preserve"> Edaspidi toimuvad töökoosolekud </w:t>
      </w:r>
      <w:r w:rsidR="00E33061">
        <w:t xml:space="preserve">vastavalt </w:t>
      </w:r>
      <w:r>
        <w:t xml:space="preserve">vajadusele poolte kokkuleppel. </w:t>
      </w:r>
    </w:p>
    <w:p w14:paraId="76E4DC08" w14:textId="77777777" w:rsidR="00845744" w:rsidRPr="00551056" w:rsidRDefault="00845744" w:rsidP="00845744">
      <w:pPr>
        <w:pStyle w:val="Loendilik"/>
        <w:widowControl w:val="0"/>
        <w:spacing w:after="0" w:line="240" w:lineRule="auto"/>
        <w:ind w:left="426"/>
        <w:contextualSpacing w:val="0"/>
        <w:jc w:val="both"/>
      </w:pPr>
    </w:p>
    <w:p w14:paraId="165386F9" w14:textId="7BF819C0" w:rsidR="0078715A" w:rsidRPr="00C558B7" w:rsidRDefault="003D7FC9" w:rsidP="0078715A">
      <w:pPr>
        <w:pStyle w:val="Selgeltmrgatavtsitaat"/>
        <w:numPr>
          <w:ilvl w:val="0"/>
          <w:numId w:val="3"/>
        </w:numPr>
        <w:rPr>
          <w:rFonts w:asciiTheme="minorHAnsi" w:hAnsiTheme="minorHAnsi"/>
          <w:i w:val="0"/>
          <w:color w:val="44546A" w:themeColor="text2"/>
        </w:rPr>
      </w:pPr>
      <w:r>
        <w:rPr>
          <w:rFonts w:asciiTheme="minorHAnsi" w:hAnsiTheme="minorHAnsi"/>
          <w:i w:val="0"/>
          <w:color w:val="44546A" w:themeColor="text2"/>
        </w:rPr>
        <w:t>Õppematerjali</w:t>
      </w:r>
      <w:r w:rsidR="0078715A">
        <w:rPr>
          <w:rFonts w:asciiTheme="minorHAnsi" w:hAnsiTheme="minorHAnsi"/>
          <w:i w:val="0"/>
          <w:color w:val="44546A" w:themeColor="text2"/>
        </w:rPr>
        <w:t xml:space="preserve"> </w:t>
      </w:r>
      <w:r w:rsidR="003A27F5">
        <w:rPr>
          <w:rFonts w:asciiTheme="minorHAnsi" w:hAnsiTheme="minorHAnsi"/>
          <w:i w:val="0"/>
          <w:color w:val="44546A" w:themeColor="text2"/>
        </w:rPr>
        <w:t>kujundamise</w:t>
      </w:r>
      <w:r w:rsidR="0078715A">
        <w:rPr>
          <w:rFonts w:asciiTheme="minorHAnsi" w:hAnsiTheme="minorHAnsi"/>
          <w:i w:val="0"/>
          <w:color w:val="44546A" w:themeColor="text2"/>
        </w:rPr>
        <w:t xml:space="preserve"> ajakava</w:t>
      </w:r>
    </w:p>
    <w:p w14:paraId="74EA1924" w14:textId="13256584" w:rsidR="00A07EA5" w:rsidRDefault="00A07EA5" w:rsidP="248F0B39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jc w:val="both"/>
      </w:pPr>
      <w:r>
        <w:t>Töövõtja ja</w:t>
      </w:r>
      <w:r w:rsidR="002C547B">
        <w:t xml:space="preserve"> </w:t>
      </w:r>
      <w:r>
        <w:t xml:space="preserve">tellija lepivad </w:t>
      </w:r>
      <w:r w:rsidR="00147A3B">
        <w:t>kokku teksti</w:t>
      </w:r>
      <w:r>
        <w:t xml:space="preserve"> ja illustratiivse materjali </w:t>
      </w:r>
      <w:r w:rsidR="00C37B4E">
        <w:t xml:space="preserve">esitamise </w:t>
      </w:r>
      <w:r w:rsidR="00110BDE">
        <w:t>ning</w:t>
      </w:r>
      <w:r w:rsidR="00C37B4E">
        <w:t xml:space="preserve"> </w:t>
      </w:r>
      <w:r>
        <w:t>valmimise ajakava</w:t>
      </w:r>
      <w:r w:rsidR="00CA7C17">
        <w:t xml:space="preserve">, </w:t>
      </w:r>
      <w:r w:rsidR="00CA7C17" w:rsidRPr="7611BF53">
        <w:rPr>
          <w:b/>
          <w:bCs/>
        </w:rPr>
        <w:t xml:space="preserve">töö valmimise lõpptähtajaks on </w:t>
      </w:r>
      <w:r w:rsidR="44BB073C" w:rsidRPr="7611BF53">
        <w:rPr>
          <w:b/>
          <w:bCs/>
        </w:rPr>
        <w:t>1</w:t>
      </w:r>
      <w:r w:rsidR="00CA7C17" w:rsidRPr="7611BF53">
        <w:rPr>
          <w:b/>
          <w:bCs/>
        </w:rPr>
        <w:t>5.12.2025</w:t>
      </w:r>
      <w:r w:rsidR="00CA7C17">
        <w:t>.</w:t>
      </w:r>
      <w:r>
        <w:t xml:space="preserve"> </w:t>
      </w:r>
    </w:p>
    <w:p w14:paraId="387A3CE9" w14:textId="70342B38" w:rsidR="00D156D1" w:rsidRPr="00551056" w:rsidRDefault="00A07EA5" w:rsidP="00845744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contextualSpacing w:val="0"/>
        <w:jc w:val="both"/>
      </w:pPr>
      <w:bookmarkStart w:id="6" w:name="_Toc472950723"/>
      <w:r>
        <w:t>Tellija</w:t>
      </w:r>
      <w:r w:rsidR="00D156D1" w:rsidRPr="00551056">
        <w:t xml:space="preserve"> peab </w:t>
      </w:r>
      <w:r w:rsidR="00C6590A" w:rsidRPr="00551056">
        <w:t>t</w:t>
      </w:r>
      <w:r w:rsidR="00D156D1" w:rsidRPr="00551056">
        <w:t xml:space="preserve">öö üle vaatama </w:t>
      </w:r>
      <w:r w:rsidR="00914884" w:rsidRPr="00CA7C17">
        <w:rPr>
          <w:b/>
          <w:bCs/>
        </w:rPr>
        <w:t>7</w:t>
      </w:r>
      <w:r w:rsidR="007C34D4" w:rsidRPr="00CA7C17">
        <w:rPr>
          <w:b/>
          <w:bCs/>
        </w:rPr>
        <w:t xml:space="preserve"> </w:t>
      </w:r>
      <w:r w:rsidR="00FF68F0" w:rsidRPr="00CA7C17">
        <w:rPr>
          <w:b/>
          <w:bCs/>
        </w:rPr>
        <w:t>töö</w:t>
      </w:r>
      <w:r w:rsidR="00D156D1" w:rsidRPr="00CA7C17">
        <w:rPr>
          <w:b/>
          <w:bCs/>
        </w:rPr>
        <w:t>päeva jooksul</w:t>
      </w:r>
      <w:r w:rsidR="00D156D1" w:rsidRPr="00551056">
        <w:t xml:space="preserve"> pärast </w:t>
      </w:r>
      <w:r w:rsidR="00C6590A" w:rsidRPr="00551056">
        <w:t>t</w:t>
      </w:r>
      <w:r w:rsidR="00D156D1" w:rsidRPr="00551056">
        <w:t>öö ning üleandmis- ja vastuvõtmisakti saamist.</w:t>
      </w:r>
    </w:p>
    <w:p w14:paraId="447F7FED" w14:textId="75C325AA" w:rsidR="00D156D1" w:rsidRPr="00551056" w:rsidRDefault="00D156D1" w:rsidP="00845744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contextualSpacing w:val="0"/>
        <w:jc w:val="both"/>
      </w:pPr>
      <w:r w:rsidRPr="00551056">
        <w:t xml:space="preserve">Juhul, kui </w:t>
      </w:r>
      <w:r w:rsidR="00C6590A" w:rsidRPr="00551056">
        <w:t>t</w:t>
      </w:r>
      <w:r w:rsidRPr="00551056">
        <w:t xml:space="preserve">öö vastuvõtmisel on </w:t>
      </w:r>
      <w:r w:rsidR="00A07EA5">
        <w:t>tellijal</w:t>
      </w:r>
      <w:r w:rsidRPr="00551056">
        <w:t xml:space="preserve"> pretensioone </w:t>
      </w:r>
      <w:r w:rsidR="00C6590A" w:rsidRPr="00551056">
        <w:t>t</w:t>
      </w:r>
      <w:r w:rsidRPr="00551056">
        <w:t xml:space="preserve">öö kvaliteedi ja/või </w:t>
      </w:r>
      <w:r w:rsidR="00C6590A" w:rsidRPr="00551056">
        <w:t>l</w:t>
      </w:r>
      <w:r w:rsidRPr="00551056">
        <w:t xml:space="preserve">epingule vastavuse osas, ei allkirjasta </w:t>
      </w:r>
      <w:r w:rsidR="00A07EA5">
        <w:t>tellija</w:t>
      </w:r>
      <w:r w:rsidRPr="00551056">
        <w:t xml:space="preserve"> kontaktisik üleandmis- ja vastuvõtmisakti ning edastab </w:t>
      </w:r>
      <w:r w:rsidR="00A07EA5">
        <w:t>töövõtjale</w:t>
      </w:r>
      <w:r w:rsidRPr="00551056">
        <w:t xml:space="preserve"> kirjalikult </w:t>
      </w:r>
      <w:r w:rsidR="00C6590A" w:rsidRPr="00551056">
        <w:t>t</w:t>
      </w:r>
      <w:r w:rsidRPr="00551056">
        <w:t xml:space="preserve">öös ilmnenud vead ning puudused. </w:t>
      </w:r>
      <w:r w:rsidR="00A07EA5">
        <w:t>Töövõtja</w:t>
      </w:r>
      <w:r w:rsidRPr="00551056">
        <w:t xml:space="preserve"> kohustub vead ning puudused likvideerima </w:t>
      </w:r>
      <w:r w:rsidR="00105047" w:rsidRPr="00551056">
        <w:t>2</w:t>
      </w:r>
      <w:r w:rsidRPr="00551056">
        <w:t xml:space="preserve"> </w:t>
      </w:r>
      <w:r w:rsidR="007C34D4" w:rsidRPr="00551056">
        <w:t>töö</w:t>
      </w:r>
      <w:r w:rsidRPr="00551056">
        <w:t xml:space="preserve">päeva jooksul alates </w:t>
      </w:r>
      <w:r w:rsidR="00A07EA5">
        <w:t>tellija</w:t>
      </w:r>
      <w:r w:rsidRPr="00551056">
        <w:t xml:space="preserve"> poolt kirjaliku teate saamisest ja esitama parandatud </w:t>
      </w:r>
      <w:r w:rsidR="00C6590A" w:rsidRPr="00551056">
        <w:t>t</w:t>
      </w:r>
      <w:r w:rsidRPr="00551056">
        <w:t xml:space="preserve">öö </w:t>
      </w:r>
      <w:r w:rsidR="00A07EA5">
        <w:t>tellijale</w:t>
      </w:r>
      <w:r w:rsidRPr="00551056">
        <w:t xml:space="preserve"> (täiendav tähtaeg vastavalt võlaõigusseaduse § 114).</w:t>
      </w:r>
    </w:p>
    <w:p w14:paraId="62DEB135" w14:textId="7AB9C4EA" w:rsidR="00B4691F" w:rsidRDefault="00B4691F" w:rsidP="00845744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contextualSpacing w:val="0"/>
        <w:jc w:val="both"/>
      </w:pPr>
      <w:r w:rsidRPr="00551056">
        <w:t xml:space="preserve">Poolte kokkuleppel võib </w:t>
      </w:r>
      <w:r w:rsidR="00147A3B">
        <w:t>õppematerjali</w:t>
      </w:r>
      <w:r w:rsidR="001D5044" w:rsidRPr="00551056">
        <w:t xml:space="preserve"> koostamise </w:t>
      </w:r>
      <w:r w:rsidRPr="00551056">
        <w:t>ajakava</w:t>
      </w:r>
      <w:r w:rsidR="001D5044" w:rsidRPr="00551056">
        <w:t>s teha muudatusi.</w:t>
      </w:r>
      <w:bookmarkEnd w:id="6"/>
    </w:p>
    <w:p w14:paraId="5E77EC31" w14:textId="77777777" w:rsidR="00B83FEA" w:rsidRDefault="00B83FEA" w:rsidP="00B83FEA">
      <w:pPr>
        <w:widowControl w:val="0"/>
        <w:spacing w:after="0" w:line="240" w:lineRule="auto"/>
        <w:jc w:val="both"/>
      </w:pPr>
    </w:p>
    <w:p w14:paraId="29E17A1C" w14:textId="33F915CF" w:rsidR="00BC6440" w:rsidRPr="00C558B7" w:rsidRDefault="00BC6440" w:rsidP="00BC6440">
      <w:pPr>
        <w:pStyle w:val="Selgeltmrgatavtsitaat"/>
        <w:numPr>
          <w:ilvl w:val="0"/>
          <w:numId w:val="3"/>
        </w:numPr>
        <w:rPr>
          <w:rFonts w:asciiTheme="minorHAnsi" w:hAnsiTheme="minorHAnsi"/>
          <w:i w:val="0"/>
          <w:color w:val="44546A" w:themeColor="text2"/>
        </w:rPr>
      </w:pPr>
      <w:r>
        <w:rPr>
          <w:rFonts w:asciiTheme="minorHAnsi" w:hAnsiTheme="minorHAnsi"/>
          <w:i w:val="0"/>
          <w:color w:val="44546A" w:themeColor="text2"/>
        </w:rPr>
        <w:t xml:space="preserve">Hindamine </w:t>
      </w:r>
    </w:p>
    <w:p w14:paraId="3F46FD1E" w14:textId="50DBA08C" w:rsidR="00880765" w:rsidRDefault="00880765" w:rsidP="007103B3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contextualSpacing w:val="0"/>
        <w:jc w:val="both"/>
      </w:pPr>
      <w:r>
        <w:t>Näidistööde hindamine hankes „</w:t>
      </w:r>
      <w:r w:rsidR="00147A3B">
        <w:t>Liikluskasvatusalase õppematerjali loomine</w:t>
      </w:r>
      <w:r>
        <w:t xml:space="preserve"> “ </w:t>
      </w:r>
    </w:p>
    <w:p w14:paraId="4C8243FD" w14:textId="77777777" w:rsidR="00D80086" w:rsidRDefault="00D80086" w:rsidP="248F0B39">
      <w:pPr>
        <w:pStyle w:val="Loendilik"/>
        <w:widowControl w:val="0"/>
        <w:numPr>
          <w:ilvl w:val="2"/>
          <w:numId w:val="3"/>
        </w:numPr>
        <w:spacing w:after="0" w:line="240" w:lineRule="auto"/>
        <w:ind w:left="709" w:hanging="709"/>
        <w:jc w:val="both"/>
      </w:pPr>
      <w:r>
        <w:t>Parim pakkuja valitakse väärtuspunktide alusel. Edukaks tunnistatakse kõige rohkem väärtuspunkte kogunud pakkumus. Transpordiametil on õigus kuulutada hange ebaõnnestunuks, kui ükski pakkumus ei saa 70 või rohkem punkti.</w:t>
      </w:r>
    </w:p>
    <w:p w14:paraId="42918F2B" w14:textId="2B812494" w:rsidR="00D80086" w:rsidRDefault="00C817BB" w:rsidP="248F0B39">
      <w:pPr>
        <w:pStyle w:val="Loendilik"/>
        <w:widowControl w:val="0"/>
        <w:numPr>
          <w:ilvl w:val="2"/>
          <w:numId w:val="3"/>
        </w:numPr>
        <w:spacing w:after="0" w:line="240" w:lineRule="auto"/>
        <w:ind w:left="709" w:hanging="709"/>
        <w:jc w:val="both"/>
      </w:pPr>
      <w:r>
        <w:t>Pakkumuse maksumus sisaldab kujunduse eeldatavat kogumaksumus</w:t>
      </w:r>
      <w:r w:rsidR="00147A3B">
        <w:t>t</w:t>
      </w:r>
      <w:r>
        <w:t xml:space="preserve">. </w:t>
      </w:r>
      <w:r w:rsidR="00D80086">
        <w:t>Pakkumuse maksumuse osakaal on 40%. Kõige madalamast pakutud hinnast kõrgemad pakkumised saavad 40 võimalikust punktist proportsionaalselt vähem punkte, mille võrra nende pakkumise hinda eurodes tähistav arv on suurem kõige madalamast pakutud vastavast arvust (maksumuse punktimäär=40 x “kõige väiksem pakutud maksumus” / “maksumus võrreldavas pakkumises”).</w:t>
      </w:r>
      <w:r w:rsidR="00A1716A">
        <w:t xml:space="preserve"> </w:t>
      </w:r>
    </w:p>
    <w:p w14:paraId="3B2A5A83" w14:textId="524FC39A" w:rsidR="00D80086" w:rsidRDefault="6CF9C8BC" w:rsidP="248F0B39">
      <w:pPr>
        <w:pStyle w:val="Loendilik"/>
        <w:widowControl w:val="0"/>
        <w:numPr>
          <w:ilvl w:val="2"/>
          <w:numId w:val="3"/>
        </w:numPr>
        <w:spacing w:after="0" w:line="240" w:lineRule="auto"/>
        <w:ind w:left="709" w:hanging="709"/>
        <w:jc w:val="both"/>
      </w:pPr>
      <w:r>
        <w:t>Loovlahenduse</w:t>
      </w:r>
      <w:r w:rsidR="00D80086">
        <w:t xml:space="preserve"> osakaal on 60%. Maksimaalselt on võimalik kokku saada 60 punkti (loovuse punktimäär=60 x “punktimäär võrreldavas pakkumises” / “kõige suurem punktimäär”).</w:t>
      </w:r>
    </w:p>
    <w:p w14:paraId="4182A370" w14:textId="3C4316A9" w:rsidR="005A0007" w:rsidRDefault="005A0007" w:rsidP="7611BF53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jc w:val="both"/>
      </w:pPr>
      <w:r>
        <w:t>Näidistööks ootame</w:t>
      </w:r>
      <w:r w:rsidR="00147A3B">
        <w:t xml:space="preserve"> </w:t>
      </w:r>
      <w:r w:rsidR="74BDEB76">
        <w:t>ühte vabalt valitud liiklussituatsiooni kujutamist.</w:t>
      </w:r>
      <w:r>
        <w:t xml:space="preserve"> </w:t>
      </w:r>
    </w:p>
    <w:p w14:paraId="7099182C" w14:textId="2169505A" w:rsidR="00880765" w:rsidRDefault="00880765" w:rsidP="007103B3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contextualSpacing w:val="0"/>
        <w:jc w:val="both"/>
      </w:pPr>
      <w:r>
        <w:t>Pakkujate poolt pakkumuses esitatud näidistööde hindamine:</w:t>
      </w:r>
    </w:p>
    <w:p w14:paraId="3BB985ED" w14:textId="77777777" w:rsidR="00CA7C17" w:rsidRDefault="00CA7C17" w:rsidP="00CA7C17">
      <w:pPr>
        <w:widowControl w:val="0"/>
        <w:spacing w:after="0" w:line="240" w:lineRule="auto"/>
        <w:jc w:val="both"/>
      </w:pPr>
    </w:p>
    <w:p w14:paraId="7FAB064A" w14:textId="77777777" w:rsidR="00CA7C17" w:rsidRDefault="00CA7C17" w:rsidP="00CA7C17">
      <w:pPr>
        <w:widowControl w:val="0"/>
        <w:spacing w:after="0" w:line="240" w:lineRule="auto"/>
        <w:jc w:val="both"/>
      </w:pPr>
    </w:p>
    <w:p w14:paraId="7E8BEA5B" w14:textId="77777777" w:rsidR="00CA7C17" w:rsidRDefault="00CA7C17" w:rsidP="00CA7C17">
      <w:pPr>
        <w:widowControl w:val="0"/>
        <w:spacing w:after="0" w:line="240" w:lineRule="auto"/>
        <w:jc w:val="both"/>
      </w:pPr>
    </w:p>
    <w:p w14:paraId="7938A07C" w14:textId="53C6FDF2" w:rsidR="00880765" w:rsidRDefault="00880765" w:rsidP="00C42435">
      <w:pPr>
        <w:pStyle w:val="Loendilik"/>
        <w:widowControl w:val="0"/>
        <w:numPr>
          <w:ilvl w:val="2"/>
          <w:numId w:val="3"/>
        </w:numPr>
        <w:spacing w:after="0" w:line="240" w:lineRule="auto"/>
        <w:ind w:left="709" w:hanging="709"/>
        <w:contextualSpacing w:val="0"/>
        <w:jc w:val="both"/>
      </w:pPr>
      <w:r>
        <w:t>Kujunduse mõjuvus:</w:t>
      </w:r>
    </w:p>
    <w:p w14:paraId="3D0379A9" w14:textId="1E905C44" w:rsidR="002A14B5" w:rsidRDefault="00880765" w:rsidP="00B6108E">
      <w:pPr>
        <w:pStyle w:val="Loendilik"/>
        <w:widowControl w:val="0"/>
        <w:numPr>
          <w:ilvl w:val="0"/>
          <w:numId w:val="18"/>
        </w:numPr>
        <w:spacing w:after="0" w:line="240" w:lineRule="auto"/>
        <w:ind w:left="709" w:hanging="283"/>
        <w:jc w:val="both"/>
      </w:pPr>
      <w:r>
        <w:t xml:space="preserve">Kui tõenäoliselt äratab </w:t>
      </w:r>
      <w:r w:rsidR="00427651">
        <w:t xml:space="preserve">pakutud </w:t>
      </w:r>
      <w:r w:rsidR="003C1536">
        <w:t>kujundus</w:t>
      </w:r>
      <w:r>
        <w:t xml:space="preserve"> </w:t>
      </w:r>
      <w:r w:rsidR="003C1536">
        <w:t xml:space="preserve"> 7-10 aastaste laste </w:t>
      </w:r>
      <w:r>
        <w:t>tähelepanu</w:t>
      </w:r>
      <w:r w:rsidR="002A14B5">
        <w:t>?</w:t>
      </w:r>
    </w:p>
    <w:p w14:paraId="5587917D" w14:textId="54267D27" w:rsidR="008775D4" w:rsidRDefault="00136960" w:rsidP="00B6108E">
      <w:pPr>
        <w:pStyle w:val="Loendilik"/>
        <w:widowControl w:val="0"/>
        <w:numPr>
          <w:ilvl w:val="0"/>
          <w:numId w:val="18"/>
        </w:numPr>
        <w:spacing w:after="0" w:line="240" w:lineRule="auto"/>
        <w:ind w:left="709" w:hanging="283"/>
        <w:jc w:val="both"/>
      </w:pPr>
      <w:r w:rsidRPr="00136960">
        <w:t>Kui hästi on arvestatud</w:t>
      </w:r>
      <w:r w:rsidR="0036347B">
        <w:t xml:space="preserve"> lastepärasuse</w:t>
      </w:r>
      <w:r w:rsidR="005F2B0F">
        <w:t xml:space="preserve"> ja </w:t>
      </w:r>
      <w:proofErr w:type="spellStart"/>
      <w:r w:rsidR="005F2B0F">
        <w:t>eakohasuse</w:t>
      </w:r>
      <w:r w:rsidR="0036347B">
        <w:t>ga</w:t>
      </w:r>
      <w:proofErr w:type="spellEnd"/>
      <w:r w:rsidR="00880765">
        <w:t>?</w:t>
      </w:r>
      <w:r w:rsidR="00C42435">
        <w:t xml:space="preserve"> </w:t>
      </w:r>
    </w:p>
    <w:p w14:paraId="6F925D3A" w14:textId="749319FE" w:rsidR="002A14B5" w:rsidRDefault="00B6603E" w:rsidP="00B6108E">
      <w:pPr>
        <w:pStyle w:val="Loendilik"/>
        <w:widowControl w:val="0"/>
        <w:numPr>
          <w:ilvl w:val="0"/>
          <w:numId w:val="18"/>
        </w:numPr>
        <w:spacing w:after="0" w:line="240" w:lineRule="auto"/>
        <w:ind w:left="709" w:hanging="283"/>
        <w:jc w:val="both"/>
      </w:pPr>
      <w:r>
        <w:lastRenderedPageBreak/>
        <w:t>Kas</w:t>
      </w:r>
      <w:r w:rsidR="00136960">
        <w:t xml:space="preserve"> pakutud </w:t>
      </w:r>
      <w:r w:rsidR="003C1536">
        <w:t>lahendus</w:t>
      </w:r>
      <w:r w:rsidR="00136960">
        <w:t xml:space="preserve"> </w:t>
      </w:r>
      <w:r w:rsidR="00675AB9">
        <w:t>on</w:t>
      </w:r>
      <w:r w:rsidR="00ED42E8">
        <w:t xml:space="preserve"> </w:t>
      </w:r>
      <w:r w:rsidR="00675AB9">
        <w:t>visuaalselt atraktiivne?</w:t>
      </w:r>
    </w:p>
    <w:p w14:paraId="6C0254E3" w14:textId="0BF8EFED" w:rsidR="00880765" w:rsidRDefault="00383FEE" w:rsidP="00C42435">
      <w:pPr>
        <w:pStyle w:val="Loendilik"/>
        <w:widowControl w:val="0"/>
        <w:numPr>
          <w:ilvl w:val="2"/>
          <w:numId w:val="3"/>
        </w:numPr>
        <w:spacing w:after="0" w:line="240" w:lineRule="auto"/>
        <w:ind w:left="709" w:hanging="709"/>
        <w:contextualSpacing w:val="0"/>
        <w:jc w:val="both"/>
      </w:pPr>
      <w:r>
        <w:t>Kujunduse</w:t>
      </w:r>
      <w:r w:rsidR="00880765">
        <w:t xml:space="preserve"> </w:t>
      </w:r>
      <w:r w:rsidR="00CA7C17">
        <w:t>kvaliteet ja loomingulisus</w:t>
      </w:r>
      <w:r w:rsidR="00880765">
        <w:t>:</w:t>
      </w:r>
    </w:p>
    <w:p w14:paraId="6156E7F2" w14:textId="56D28BA6" w:rsidR="00CA7C17" w:rsidRDefault="00880765" w:rsidP="00CA7C17">
      <w:pPr>
        <w:pStyle w:val="Loendilik"/>
        <w:widowControl w:val="0"/>
        <w:numPr>
          <w:ilvl w:val="0"/>
          <w:numId w:val="18"/>
        </w:numPr>
        <w:spacing w:after="0" w:line="240" w:lineRule="auto"/>
        <w:ind w:hanging="294"/>
        <w:jc w:val="both"/>
      </w:pPr>
      <w:r>
        <w:t>K</w:t>
      </w:r>
      <w:r w:rsidR="00CA7C17">
        <w:t>as pakutud kontseptsioon vastab õppematerjali sisule ja eesmärgile</w:t>
      </w:r>
      <w:r w:rsidR="00F36AD7">
        <w:t>?</w:t>
      </w:r>
      <w:r w:rsidR="008775D4">
        <w:t xml:space="preserve"> </w:t>
      </w:r>
    </w:p>
    <w:p w14:paraId="0A468293" w14:textId="026895A3" w:rsidR="00880765" w:rsidRDefault="00880765" w:rsidP="00C42435">
      <w:pPr>
        <w:pStyle w:val="Loendilik"/>
        <w:widowControl w:val="0"/>
        <w:numPr>
          <w:ilvl w:val="2"/>
          <w:numId w:val="3"/>
        </w:numPr>
        <w:spacing w:after="0" w:line="240" w:lineRule="auto"/>
        <w:ind w:left="709" w:hanging="709"/>
        <w:contextualSpacing w:val="0"/>
        <w:jc w:val="both"/>
      </w:pPr>
      <w:r>
        <w:t>Kujunduse läbitöötatus:</w:t>
      </w:r>
    </w:p>
    <w:p w14:paraId="4E0BE8E4" w14:textId="34C20742" w:rsidR="00880765" w:rsidRDefault="00880765" w:rsidP="00427651">
      <w:pPr>
        <w:pStyle w:val="Loendilik"/>
        <w:widowControl w:val="0"/>
        <w:numPr>
          <w:ilvl w:val="0"/>
          <w:numId w:val="18"/>
        </w:numPr>
        <w:spacing w:after="0" w:line="240" w:lineRule="auto"/>
        <w:jc w:val="both"/>
      </w:pPr>
      <w:r>
        <w:t xml:space="preserve">Kui hästi vastab </w:t>
      </w:r>
      <w:r w:rsidR="00802C6A">
        <w:t>kujundus</w:t>
      </w:r>
      <w:r>
        <w:t xml:space="preserve"> tehnilises kirjelduses esitatud nõuetele?</w:t>
      </w:r>
    </w:p>
    <w:p w14:paraId="034663BD" w14:textId="77777777" w:rsidR="001F266A" w:rsidRPr="001F266A" w:rsidRDefault="001F266A" w:rsidP="001F266A">
      <w:pPr>
        <w:pStyle w:val="Loendilik"/>
        <w:numPr>
          <w:ilvl w:val="0"/>
          <w:numId w:val="18"/>
        </w:numPr>
      </w:pPr>
      <w:r w:rsidRPr="001F266A">
        <w:t>Kas kujundus toetub Transpordiameti stiiliraamatu põhimõtetele ning Riigikantselei valitsusasutuste visuaalse identiteedi stiilijuhisele?</w:t>
      </w:r>
    </w:p>
    <w:p w14:paraId="3A0CE64E" w14:textId="48C116FF" w:rsidR="00C42435" w:rsidRDefault="00C42435" w:rsidP="00C42435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contextualSpacing w:val="0"/>
        <w:jc w:val="both"/>
      </w:pPr>
      <w:r>
        <w:t>Väärtuspunktid</w:t>
      </w:r>
    </w:p>
    <w:p w14:paraId="0579AB8E" w14:textId="310AF24F" w:rsidR="00880765" w:rsidRDefault="00880765" w:rsidP="00C8686E">
      <w:pPr>
        <w:pStyle w:val="Loendilik"/>
        <w:widowControl w:val="0"/>
        <w:numPr>
          <w:ilvl w:val="0"/>
          <w:numId w:val="19"/>
        </w:numPr>
        <w:spacing w:after="0" w:line="240" w:lineRule="auto"/>
        <w:jc w:val="both"/>
      </w:pPr>
      <w:r>
        <w:t xml:space="preserve">30 punkti – lahendus vastab suures osas hinnatavatele kriteeriumitele. On atraktiivne, selge ja </w:t>
      </w:r>
      <w:r w:rsidR="00BD006F">
        <w:t xml:space="preserve">õpilaste jaoks </w:t>
      </w:r>
      <w:r>
        <w:t xml:space="preserve">kaasahaarav. </w:t>
      </w:r>
    </w:p>
    <w:p w14:paraId="38471447" w14:textId="77777777" w:rsidR="00880765" w:rsidRDefault="00880765" w:rsidP="00C8686E">
      <w:pPr>
        <w:pStyle w:val="Loendilik"/>
        <w:widowControl w:val="0"/>
        <w:numPr>
          <w:ilvl w:val="0"/>
          <w:numId w:val="19"/>
        </w:numPr>
        <w:spacing w:after="0" w:line="240" w:lineRule="auto"/>
        <w:jc w:val="both"/>
      </w:pPr>
      <w:r>
        <w:t>20 punkti – lahendusel on huvitavaid aspekte ja see vastab osaliselt hinnatavatele kriteeriumitele, kuid üldine lähenemine on traditsiooniline.</w:t>
      </w:r>
    </w:p>
    <w:p w14:paraId="01309F2C" w14:textId="33FED0E4" w:rsidR="00880765" w:rsidRDefault="00880765" w:rsidP="00C8686E">
      <w:pPr>
        <w:pStyle w:val="Loendilik"/>
        <w:widowControl w:val="0"/>
        <w:numPr>
          <w:ilvl w:val="0"/>
          <w:numId w:val="19"/>
        </w:numPr>
        <w:spacing w:after="0" w:line="240" w:lineRule="auto"/>
        <w:jc w:val="both"/>
      </w:pPr>
      <w:r>
        <w:t>10 punkti – lahendus ei vasta või vastab vaid vähesel määral hinnatavatele kriteeriumitele. On tavapärane</w:t>
      </w:r>
      <w:r w:rsidR="00427651">
        <w:t>,</w:t>
      </w:r>
      <w:r>
        <w:t xml:space="preserve"> sellel puuduvad </w:t>
      </w:r>
      <w:r w:rsidR="00427651">
        <w:t xml:space="preserve">atraktiivsed </w:t>
      </w:r>
      <w:r>
        <w:t xml:space="preserve">elemendid. </w:t>
      </w:r>
    </w:p>
    <w:p w14:paraId="2C392F6D" w14:textId="5960D0BC" w:rsidR="00880765" w:rsidRDefault="00F36AD7" w:rsidP="248F0B39">
      <w:pPr>
        <w:pStyle w:val="Loendilik"/>
        <w:widowControl w:val="0"/>
        <w:numPr>
          <w:ilvl w:val="1"/>
          <w:numId w:val="3"/>
        </w:numPr>
        <w:spacing w:after="0" w:line="240" w:lineRule="auto"/>
        <w:ind w:left="426" w:hanging="426"/>
        <w:jc w:val="both"/>
      </w:pPr>
      <w:r>
        <w:t>Kujundus</w:t>
      </w:r>
      <w:r w:rsidR="00880765">
        <w:t xml:space="preserve">lahendusi hindavad Transpordiameti </w:t>
      </w:r>
      <w:r w:rsidR="00147A3B">
        <w:t>liiklusohutuse</w:t>
      </w:r>
      <w:r w:rsidR="20588322">
        <w:t xml:space="preserve"> ja kommunikatsiooni</w:t>
      </w:r>
      <w:r w:rsidR="00147A3B">
        <w:t xml:space="preserve"> </w:t>
      </w:r>
      <w:r w:rsidR="00880765">
        <w:t>osakonna inimesed.</w:t>
      </w:r>
    </w:p>
    <w:p w14:paraId="23579AD9" w14:textId="77777777" w:rsidR="00880765" w:rsidRDefault="00880765" w:rsidP="00880765">
      <w:pPr>
        <w:widowControl w:val="0"/>
        <w:spacing w:after="0" w:line="240" w:lineRule="auto"/>
        <w:jc w:val="both"/>
      </w:pPr>
    </w:p>
    <w:p w14:paraId="3DD40CEB" w14:textId="2EF2F953" w:rsidR="007103B3" w:rsidRPr="00C558B7" w:rsidRDefault="007103B3" w:rsidP="007103B3">
      <w:pPr>
        <w:pStyle w:val="Selgeltmrgatavtsitaat"/>
        <w:numPr>
          <w:ilvl w:val="0"/>
          <w:numId w:val="3"/>
        </w:numPr>
        <w:rPr>
          <w:rFonts w:asciiTheme="minorHAnsi" w:hAnsiTheme="minorHAnsi"/>
          <w:i w:val="0"/>
          <w:color w:val="44546A" w:themeColor="text2"/>
        </w:rPr>
      </w:pPr>
      <w:r>
        <w:rPr>
          <w:rFonts w:asciiTheme="minorHAnsi" w:hAnsiTheme="minorHAnsi"/>
          <w:i w:val="0"/>
          <w:color w:val="44546A" w:themeColor="text2"/>
        </w:rPr>
        <w:t>Pakkumuse esitamine</w:t>
      </w:r>
    </w:p>
    <w:p w14:paraId="385DA876" w14:textId="2389896C" w:rsidR="007103B3" w:rsidRPr="00936C15" w:rsidRDefault="007103B3" w:rsidP="007103B3">
      <w:pPr>
        <w:pStyle w:val="Loendilik"/>
        <w:numPr>
          <w:ilvl w:val="1"/>
          <w:numId w:val="3"/>
        </w:numPr>
        <w:spacing w:after="0" w:line="240" w:lineRule="auto"/>
        <w:ind w:left="426" w:hanging="426"/>
        <w:jc w:val="both"/>
      </w:pPr>
      <w:r>
        <w:t>Pakkumuse maksumus peab sisaldama kõike hanke eesmärgi saavutamiseks vajalikku</w:t>
      </w:r>
      <w:r w:rsidR="005F2B0F">
        <w:t>.</w:t>
      </w:r>
      <w:r w:rsidR="001D6888">
        <w:t xml:space="preserve"> </w:t>
      </w:r>
    </w:p>
    <w:p w14:paraId="7C1479E3" w14:textId="55B2CBF9" w:rsidR="007103B3" w:rsidRPr="007103B3" w:rsidRDefault="007103B3" w:rsidP="006805F0">
      <w:pPr>
        <w:pStyle w:val="Loendilik"/>
        <w:numPr>
          <w:ilvl w:val="1"/>
          <w:numId w:val="3"/>
        </w:numPr>
        <w:spacing w:after="0" w:line="240" w:lineRule="auto"/>
        <w:ind w:left="426" w:hanging="426"/>
        <w:jc w:val="both"/>
      </w:pPr>
      <w:r w:rsidRPr="007103B3">
        <w:t>Lepingu sõlmime</w:t>
      </w:r>
      <w:r w:rsidR="00256BEC">
        <w:t xml:space="preserve"> </w:t>
      </w:r>
      <w:r w:rsidRPr="007103B3">
        <w:t xml:space="preserve">pakkujaga, </w:t>
      </w:r>
      <w:r w:rsidR="00AF60EE">
        <w:t xml:space="preserve">kes kogus </w:t>
      </w:r>
      <w:r w:rsidR="00AF60EE" w:rsidRPr="00AF60EE">
        <w:t>kõige rohkem väärtuspunkte</w:t>
      </w:r>
      <w:r w:rsidRPr="007103B3">
        <w:t>.</w:t>
      </w:r>
    </w:p>
    <w:p w14:paraId="3894F8D8" w14:textId="058ED386" w:rsidR="007103B3" w:rsidRPr="007103B3" w:rsidRDefault="007103B3" w:rsidP="006805F0">
      <w:pPr>
        <w:pStyle w:val="Loendilik"/>
        <w:numPr>
          <w:ilvl w:val="1"/>
          <w:numId w:val="3"/>
        </w:numPr>
        <w:spacing w:after="0" w:line="240" w:lineRule="auto"/>
        <w:ind w:left="426" w:hanging="426"/>
        <w:jc w:val="both"/>
      </w:pPr>
      <w:r w:rsidRPr="007103B3">
        <w:t xml:space="preserve">Pakkumuse esitamise tähtaeg on </w:t>
      </w:r>
      <w:r w:rsidR="00147A3B">
        <w:t>22</w:t>
      </w:r>
      <w:r w:rsidRPr="006805F0">
        <w:t>.</w:t>
      </w:r>
      <w:r w:rsidR="00147A3B">
        <w:t>08</w:t>
      </w:r>
      <w:r w:rsidRPr="006805F0">
        <w:t>.202</w:t>
      </w:r>
      <w:r w:rsidR="00147A3B">
        <w:t>5</w:t>
      </w:r>
      <w:r w:rsidRPr="006805F0">
        <w:t xml:space="preserve"> kell 12.00.</w:t>
      </w:r>
      <w:r w:rsidRPr="007103B3">
        <w:t xml:space="preserve"> </w:t>
      </w:r>
    </w:p>
    <w:p w14:paraId="461B4837" w14:textId="5E3AD1C7" w:rsidR="007103B3" w:rsidRPr="007103B3" w:rsidRDefault="007103B3" w:rsidP="006805F0">
      <w:pPr>
        <w:pStyle w:val="Loendilik"/>
        <w:numPr>
          <w:ilvl w:val="1"/>
          <w:numId w:val="3"/>
        </w:numPr>
        <w:spacing w:after="0" w:line="240" w:lineRule="auto"/>
        <w:ind w:left="426" w:hanging="426"/>
        <w:jc w:val="both"/>
      </w:pPr>
      <w:r w:rsidRPr="007103B3">
        <w:t xml:space="preserve">Pakkumuse palume saata e-posti aadressile: </w:t>
      </w:r>
      <w:hyperlink r:id="rId14" w:history="1">
        <w:r w:rsidR="00594470" w:rsidRPr="00B11187">
          <w:rPr>
            <w:rStyle w:val="Hperlink"/>
          </w:rPr>
          <w:t>eve-mai.valdna@transpordiamet.ee</w:t>
        </w:r>
      </w:hyperlink>
      <w:r w:rsidR="00594470">
        <w:t>, küsimuste korral võib pöörduda nii meili  kui teleoni teel: 50 78 232</w:t>
      </w:r>
    </w:p>
    <w:p w14:paraId="62888484" w14:textId="77777777" w:rsidR="00BC6440" w:rsidRDefault="00BC6440" w:rsidP="00617DDF">
      <w:pPr>
        <w:widowControl w:val="0"/>
        <w:spacing w:after="0" w:line="240" w:lineRule="auto"/>
        <w:jc w:val="both"/>
      </w:pPr>
    </w:p>
    <w:sectPr w:rsidR="00BC644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E020" w14:textId="77777777" w:rsidR="00B70CD9" w:rsidRDefault="00B70CD9" w:rsidP="006C14EE">
      <w:pPr>
        <w:spacing w:after="0" w:line="240" w:lineRule="auto"/>
      </w:pPr>
      <w:r>
        <w:separator/>
      </w:r>
    </w:p>
  </w:endnote>
  <w:endnote w:type="continuationSeparator" w:id="0">
    <w:p w14:paraId="0A5E94C3" w14:textId="77777777" w:rsidR="00B70CD9" w:rsidRDefault="00B70CD9" w:rsidP="006C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D162" w14:textId="77777777" w:rsidR="00B70CD9" w:rsidRDefault="00B70CD9" w:rsidP="006C14EE">
      <w:pPr>
        <w:spacing w:after="0" w:line="240" w:lineRule="auto"/>
      </w:pPr>
      <w:r>
        <w:separator/>
      </w:r>
    </w:p>
  </w:footnote>
  <w:footnote w:type="continuationSeparator" w:id="0">
    <w:p w14:paraId="444B3E39" w14:textId="77777777" w:rsidR="00B70CD9" w:rsidRDefault="00B70CD9" w:rsidP="006C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99D4" w14:textId="40E43750" w:rsidR="006C14EE" w:rsidRDefault="006C14EE">
    <w:pPr>
      <w:pStyle w:val="Pis"/>
    </w:pPr>
    <w:r>
      <w:rPr>
        <w:noProof/>
      </w:rPr>
      <w:drawing>
        <wp:inline distT="0" distB="0" distL="0" distR="0" wp14:anchorId="0E2ADBA5" wp14:editId="1D390BC8">
          <wp:extent cx="2159512" cy="1152146"/>
          <wp:effectExtent l="0" t="0" r="0" b="0"/>
          <wp:docPr id="1" name="Pilt 1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512" cy="115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B07"/>
    <w:multiLevelType w:val="hybridMultilevel"/>
    <w:tmpl w:val="098EE80A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1E04"/>
    <w:multiLevelType w:val="hybridMultilevel"/>
    <w:tmpl w:val="4E1631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2BCF"/>
    <w:multiLevelType w:val="multilevel"/>
    <w:tmpl w:val="AD9A659E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3" w15:restartNumberingAfterBreak="0">
    <w:nsid w:val="1E3E7519"/>
    <w:multiLevelType w:val="multilevel"/>
    <w:tmpl w:val="AD9A659E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4" w15:restartNumberingAfterBreak="0">
    <w:nsid w:val="21822966"/>
    <w:multiLevelType w:val="hybridMultilevel"/>
    <w:tmpl w:val="C706AE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5A1F"/>
    <w:multiLevelType w:val="multilevel"/>
    <w:tmpl w:val="F956F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542ED3"/>
    <w:multiLevelType w:val="multilevel"/>
    <w:tmpl w:val="0F160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60368A"/>
    <w:multiLevelType w:val="multilevel"/>
    <w:tmpl w:val="03C4E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EFA1D49"/>
    <w:multiLevelType w:val="multilevel"/>
    <w:tmpl w:val="A660646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ajorEastAsia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0103E28"/>
    <w:multiLevelType w:val="hybridMultilevel"/>
    <w:tmpl w:val="35DA3556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4283EF2"/>
    <w:multiLevelType w:val="hybridMultilevel"/>
    <w:tmpl w:val="F5880DF4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CD71B7"/>
    <w:multiLevelType w:val="hybridMultilevel"/>
    <w:tmpl w:val="99CC8C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93749"/>
    <w:multiLevelType w:val="multilevel"/>
    <w:tmpl w:val="681A2B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3045EC9"/>
    <w:multiLevelType w:val="multilevel"/>
    <w:tmpl w:val="2D4E7C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4DE6D9D"/>
    <w:multiLevelType w:val="hybridMultilevel"/>
    <w:tmpl w:val="D0502F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F2ADB"/>
    <w:multiLevelType w:val="hybridMultilevel"/>
    <w:tmpl w:val="7C86AB4E"/>
    <w:lvl w:ilvl="0" w:tplc="11FC45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50AB4"/>
    <w:multiLevelType w:val="multilevel"/>
    <w:tmpl w:val="D4F44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E23A17"/>
    <w:multiLevelType w:val="multilevel"/>
    <w:tmpl w:val="AD9A659E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18" w15:restartNumberingAfterBreak="0">
    <w:nsid w:val="7D550BD0"/>
    <w:multiLevelType w:val="multilevel"/>
    <w:tmpl w:val="DE7CF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DAC7D36"/>
    <w:multiLevelType w:val="multilevel"/>
    <w:tmpl w:val="BA6A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567438"/>
    <w:multiLevelType w:val="multilevel"/>
    <w:tmpl w:val="90EA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313440">
    <w:abstractNumId w:val="11"/>
  </w:num>
  <w:num w:numId="2" w16cid:durableId="2061318517">
    <w:abstractNumId w:val="9"/>
  </w:num>
  <w:num w:numId="3" w16cid:durableId="1578588200">
    <w:abstractNumId w:val="16"/>
  </w:num>
  <w:num w:numId="4" w16cid:durableId="150755377">
    <w:abstractNumId w:val="6"/>
  </w:num>
  <w:num w:numId="5" w16cid:durableId="85810788">
    <w:abstractNumId w:val="0"/>
  </w:num>
  <w:num w:numId="6" w16cid:durableId="1649477856">
    <w:abstractNumId w:val="13"/>
  </w:num>
  <w:num w:numId="7" w16cid:durableId="1657610231">
    <w:abstractNumId w:val="1"/>
  </w:num>
  <w:num w:numId="8" w16cid:durableId="3173192">
    <w:abstractNumId w:val="7"/>
  </w:num>
  <w:num w:numId="9" w16cid:durableId="2062900686">
    <w:abstractNumId w:val="10"/>
  </w:num>
  <w:num w:numId="10" w16cid:durableId="1951667439">
    <w:abstractNumId w:val="5"/>
  </w:num>
  <w:num w:numId="11" w16cid:durableId="1218735762">
    <w:abstractNumId w:val="18"/>
  </w:num>
  <w:num w:numId="12" w16cid:durableId="1674994036">
    <w:abstractNumId w:val="17"/>
  </w:num>
  <w:num w:numId="13" w16cid:durableId="556012193">
    <w:abstractNumId w:val="15"/>
  </w:num>
  <w:num w:numId="14" w16cid:durableId="499539334">
    <w:abstractNumId w:val="3"/>
  </w:num>
  <w:num w:numId="15" w16cid:durableId="742142798">
    <w:abstractNumId w:val="2"/>
  </w:num>
  <w:num w:numId="16" w16cid:durableId="1108700140">
    <w:abstractNumId w:val="12"/>
  </w:num>
  <w:num w:numId="17" w16cid:durableId="1014766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4222621">
    <w:abstractNumId w:val="4"/>
  </w:num>
  <w:num w:numId="19" w16cid:durableId="693503231">
    <w:abstractNumId w:val="14"/>
  </w:num>
  <w:num w:numId="20" w16cid:durableId="441462411">
    <w:abstractNumId w:val="19"/>
  </w:num>
  <w:num w:numId="21" w16cid:durableId="1421757494">
    <w:abstractNumId w:val="20"/>
  </w:num>
  <w:num w:numId="22" w16cid:durableId="11199523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1F"/>
    <w:rsid w:val="00004405"/>
    <w:rsid w:val="00014952"/>
    <w:rsid w:val="00026CB6"/>
    <w:rsid w:val="0003160A"/>
    <w:rsid w:val="000473EE"/>
    <w:rsid w:val="00051582"/>
    <w:rsid w:val="00060DEC"/>
    <w:rsid w:val="00092CC8"/>
    <w:rsid w:val="000A29C9"/>
    <w:rsid w:val="000B16D6"/>
    <w:rsid w:val="000D0265"/>
    <w:rsid w:val="000D30D4"/>
    <w:rsid w:val="000F15CC"/>
    <w:rsid w:val="00105047"/>
    <w:rsid w:val="00110BDE"/>
    <w:rsid w:val="00110EB2"/>
    <w:rsid w:val="00113187"/>
    <w:rsid w:val="00113545"/>
    <w:rsid w:val="00126C18"/>
    <w:rsid w:val="00135153"/>
    <w:rsid w:val="0013600C"/>
    <w:rsid w:val="00136230"/>
    <w:rsid w:val="00136960"/>
    <w:rsid w:val="00140730"/>
    <w:rsid w:val="001420B9"/>
    <w:rsid w:val="00147A3B"/>
    <w:rsid w:val="00155A52"/>
    <w:rsid w:val="0016155B"/>
    <w:rsid w:val="001660BF"/>
    <w:rsid w:val="001802F3"/>
    <w:rsid w:val="00183485"/>
    <w:rsid w:val="001854A9"/>
    <w:rsid w:val="00191646"/>
    <w:rsid w:val="001A2EFB"/>
    <w:rsid w:val="001A7DDC"/>
    <w:rsid w:val="001B3C79"/>
    <w:rsid w:val="001C1462"/>
    <w:rsid w:val="001C6904"/>
    <w:rsid w:val="001D5044"/>
    <w:rsid w:val="001D556F"/>
    <w:rsid w:val="001D6888"/>
    <w:rsid w:val="001E30FD"/>
    <w:rsid w:val="001E434E"/>
    <w:rsid w:val="001E5C76"/>
    <w:rsid w:val="001F266A"/>
    <w:rsid w:val="00203796"/>
    <w:rsid w:val="00204DFF"/>
    <w:rsid w:val="002138DA"/>
    <w:rsid w:val="002173AA"/>
    <w:rsid w:val="00224117"/>
    <w:rsid w:val="0022A2CA"/>
    <w:rsid w:val="0025424D"/>
    <w:rsid w:val="00256BEC"/>
    <w:rsid w:val="0026057A"/>
    <w:rsid w:val="00265938"/>
    <w:rsid w:val="0027751F"/>
    <w:rsid w:val="0029327F"/>
    <w:rsid w:val="002A14B5"/>
    <w:rsid w:val="002A6FDA"/>
    <w:rsid w:val="002B1FF2"/>
    <w:rsid w:val="002B2580"/>
    <w:rsid w:val="002B5CDC"/>
    <w:rsid w:val="002B609F"/>
    <w:rsid w:val="002C547B"/>
    <w:rsid w:val="002D4418"/>
    <w:rsid w:val="002D6591"/>
    <w:rsid w:val="002D7628"/>
    <w:rsid w:val="002F2EA4"/>
    <w:rsid w:val="00301586"/>
    <w:rsid w:val="00316D7B"/>
    <w:rsid w:val="00332D12"/>
    <w:rsid w:val="003354F6"/>
    <w:rsid w:val="003465DB"/>
    <w:rsid w:val="0036347B"/>
    <w:rsid w:val="0037014F"/>
    <w:rsid w:val="003734A1"/>
    <w:rsid w:val="00383FEE"/>
    <w:rsid w:val="00385CCC"/>
    <w:rsid w:val="0038769E"/>
    <w:rsid w:val="003910C6"/>
    <w:rsid w:val="00394FB9"/>
    <w:rsid w:val="003977E6"/>
    <w:rsid w:val="003A27F5"/>
    <w:rsid w:val="003A45FC"/>
    <w:rsid w:val="003A6542"/>
    <w:rsid w:val="003B6B70"/>
    <w:rsid w:val="003C1536"/>
    <w:rsid w:val="003C1D6E"/>
    <w:rsid w:val="003C3755"/>
    <w:rsid w:val="003D6FFF"/>
    <w:rsid w:val="003D7FC9"/>
    <w:rsid w:val="003E623C"/>
    <w:rsid w:val="003F44F2"/>
    <w:rsid w:val="00402EFB"/>
    <w:rsid w:val="0040D399"/>
    <w:rsid w:val="00411B50"/>
    <w:rsid w:val="00420D90"/>
    <w:rsid w:val="00425A10"/>
    <w:rsid w:val="00425F14"/>
    <w:rsid w:val="00427651"/>
    <w:rsid w:val="004568AE"/>
    <w:rsid w:val="00475C31"/>
    <w:rsid w:val="00476472"/>
    <w:rsid w:val="004836E7"/>
    <w:rsid w:val="00493588"/>
    <w:rsid w:val="004A3F4A"/>
    <w:rsid w:val="004A7E45"/>
    <w:rsid w:val="004B3D93"/>
    <w:rsid w:val="004C1BF9"/>
    <w:rsid w:val="004C4275"/>
    <w:rsid w:val="004C5BE2"/>
    <w:rsid w:val="004C5EE2"/>
    <w:rsid w:val="004C67AC"/>
    <w:rsid w:val="004E6F1E"/>
    <w:rsid w:val="004F47DF"/>
    <w:rsid w:val="00504927"/>
    <w:rsid w:val="00515CEB"/>
    <w:rsid w:val="00517725"/>
    <w:rsid w:val="0051E064"/>
    <w:rsid w:val="0053744B"/>
    <w:rsid w:val="00546A6B"/>
    <w:rsid w:val="00551056"/>
    <w:rsid w:val="005639D5"/>
    <w:rsid w:val="00565EAD"/>
    <w:rsid w:val="005850FB"/>
    <w:rsid w:val="00594470"/>
    <w:rsid w:val="005A0007"/>
    <w:rsid w:val="005A540A"/>
    <w:rsid w:val="005B1A6F"/>
    <w:rsid w:val="005D19BC"/>
    <w:rsid w:val="005F2B0F"/>
    <w:rsid w:val="005F2C66"/>
    <w:rsid w:val="005F65D0"/>
    <w:rsid w:val="005F6BF9"/>
    <w:rsid w:val="006065E3"/>
    <w:rsid w:val="00617DDF"/>
    <w:rsid w:val="00623102"/>
    <w:rsid w:val="006345DE"/>
    <w:rsid w:val="00641C04"/>
    <w:rsid w:val="0064442A"/>
    <w:rsid w:val="0067531E"/>
    <w:rsid w:val="00675AB9"/>
    <w:rsid w:val="00676A75"/>
    <w:rsid w:val="006805F0"/>
    <w:rsid w:val="00696625"/>
    <w:rsid w:val="006A674A"/>
    <w:rsid w:val="006A6EC1"/>
    <w:rsid w:val="006C14EE"/>
    <w:rsid w:val="006C23FC"/>
    <w:rsid w:val="006E2828"/>
    <w:rsid w:val="00704431"/>
    <w:rsid w:val="007103B3"/>
    <w:rsid w:val="00710B13"/>
    <w:rsid w:val="00712E2F"/>
    <w:rsid w:val="00713867"/>
    <w:rsid w:val="00715A1E"/>
    <w:rsid w:val="00727528"/>
    <w:rsid w:val="00744DF0"/>
    <w:rsid w:val="0075337E"/>
    <w:rsid w:val="00762F39"/>
    <w:rsid w:val="0078671A"/>
    <w:rsid w:val="0078715A"/>
    <w:rsid w:val="007A024D"/>
    <w:rsid w:val="007A3E01"/>
    <w:rsid w:val="007C304A"/>
    <w:rsid w:val="007C34D4"/>
    <w:rsid w:val="007D3216"/>
    <w:rsid w:val="00802C6A"/>
    <w:rsid w:val="00803B63"/>
    <w:rsid w:val="00811BA2"/>
    <w:rsid w:val="00820809"/>
    <w:rsid w:val="00825A1C"/>
    <w:rsid w:val="0083663E"/>
    <w:rsid w:val="00845744"/>
    <w:rsid w:val="00845C9F"/>
    <w:rsid w:val="00845F52"/>
    <w:rsid w:val="008527F4"/>
    <w:rsid w:val="00864A8F"/>
    <w:rsid w:val="008768DD"/>
    <w:rsid w:val="008775D4"/>
    <w:rsid w:val="00880765"/>
    <w:rsid w:val="00884ED6"/>
    <w:rsid w:val="00886BE8"/>
    <w:rsid w:val="00891437"/>
    <w:rsid w:val="008B580D"/>
    <w:rsid w:val="008C1D70"/>
    <w:rsid w:val="008C3A6F"/>
    <w:rsid w:val="008D4214"/>
    <w:rsid w:val="008D4B08"/>
    <w:rsid w:val="008E7420"/>
    <w:rsid w:val="00910804"/>
    <w:rsid w:val="00913AD6"/>
    <w:rsid w:val="00914884"/>
    <w:rsid w:val="00916AD5"/>
    <w:rsid w:val="009171F9"/>
    <w:rsid w:val="009240A3"/>
    <w:rsid w:val="00936C15"/>
    <w:rsid w:val="00944002"/>
    <w:rsid w:val="00946754"/>
    <w:rsid w:val="00955189"/>
    <w:rsid w:val="009776CF"/>
    <w:rsid w:val="00980822"/>
    <w:rsid w:val="00992379"/>
    <w:rsid w:val="009A1BC3"/>
    <w:rsid w:val="009A2EB9"/>
    <w:rsid w:val="009B69A3"/>
    <w:rsid w:val="009B7731"/>
    <w:rsid w:val="009C3D53"/>
    <w:rsid w:val="009C48AB"/>
    <w:rsid w:val="009C53FC"/>
    <w:rsid w:val="009E6DA9"/>
    <w:rsid w:val="009F517F"/>
    <w:rsid w:val="00A01EBC"/>
    <w:rsid w:val="00A06B58"/>
    <w:rsid w:val="00A07EA5"/>
    <w:rsid w:val="00A135E9"/>
    <w:rsid w:val="00A15228"/>
    <w:rsid w:val="00A1716A"/>
    <w:rsid w:val="00A20464"/>
    <w:rsid w:val="00A30FFB"/>
    <w:rsid w:val="00A37A10"/>
    <w:rsid w:val="00A450B7"/>
    <w:rsid w:val="00A46584"/>
    <w:rsid w:val="00A540DD"/>
    <w:rsid w:val="00A602E8"/>
    <w:rsid w:val="00A64A39"/>
    <w:rsid w:val="00A70E53"/>
    <w:rsid w:val="00A71F33"/>
    <w:rsid w:val="00A74385"/>
    <w:rsid w:val="00A85F7D"/>
    <w:rsid w:val="00A8721B"/>
    <w:rsid w:val="00AA173D"/>
    <w:rsid w:val="00AC1461"/>
    <w:rsid w:val="00AD4D43"/>
    <w:rsid w:val="00AD4EDB"/>
    <w:rsid w:val="00AF60EE"/>
    <w:rsid w:val="00B0448F"/>
    <w:rsid w:val="00B13516"/>
    <w:rsid w:val="00B15256"/>
    <w:rsid w:val="00B15E2A"/>
    <w:rsid w:val="00B17992"/>
    <w:rsid w:val="00B30E0C"/>
    <w:rsid w:val="00B42EF1"/>
    <w:rsid w:val="00B46603"/>
    <w:rsid w:val="00B4691F"/>
    <w:rsid w:val="00B47133"/>
    <w:rsid w:val="00B53A52"/>
    <w:rsid w:val="00B55758"/>
    <w:rsid w:val="00B6108E"/>
    <w:rsid w:val="00B6603E"/>
    <w:rsid w:val="00B70CD9"/>
    <w:rsid w:val="00B73C69"/>
    <w:rsid w:val="00B83FEA"/>
    <w:rsid w:val="00B92C1D"/>
    <w:rsid w:val="00BA78DB"/>
    <w:rsid w:val="00BC6440"/>
    <w:rsid w:val="00BD006F"/>
    <w:rsid w:val="00BD7D17"/>
    <w:rsid w:val="00BD7E56"/>
    <w:rsid w:val="00BE4876"/>
    <w:rsid w:val="00BF1D9F"/>
    <w:rsid w:val="00C07A03"/>
    <w:rsid w:val="00C07DC1"/>
    <w:rsid w:val="00C17561"/>
    <w:rsid w:val="00C22BC3"/>
    <w:rsid w:val="00C259AB"/>
    <w:rsid w:val="00C3280B"/>
    <w:rsid w:val="00C339BE"/>
    <w:rsid w:val="00C3569D"/>
    <w:rsid w:val="00C37B4E"/>
    <w:rsid w:val="00C42435"/>
    <w:rsid w:val="00C6590A"/>
    <w:rsid w:val="00C708BA"/>
    <w:rsid w:val="00C718C0"/>
    <w:rsid w:val="00C817BB"/>
    <w:rsid w:val="00C8438B"/>
    <w:rsid w:val="00C8686E"/>
    <w:rsid w:val="00C944F5"/>
    <w:rsid w:val="00C95626"/>
    <w:rsid w:val="00CA2EE8"/>
    <w:rsid w:val="00CA7C17"/>
    <w:rsid w:val="00CB00E5"/>
    <w:rsid w:val="00CB0ACD"/>
    <w:rsid w:val="00CB31FC"/>
    <w:rsid w:val="00CC4436"/>
    <w:rsid w:val="00CC7E66"/>
    <w:rsid w:val="00CE1D22"/>
    <w:rsid w:val="00CE7D37"/>
    <w:rsid w:val="00CF7B6B"/>
    <w:rsid w:val="00D1160F"/>
    <w:rsid w:val="00D156D1"/>
    <w:rsid w:val="00D20A2A"/>
    <w:rsid w:val="00D21A88"/>
    <w:rsid w:val="00D259BA"/>
    <w:rsid w:val="00D2609D"/>
    <w:rsid w:val="00D34306"/>
    <w:rsid w:val="00D367F6"/>
    <w:rsid w:val="00D42ABA"/>
    <w:rsid w:val="00D55AA9"/>
    <w:rsid w:val="00D562C2"/>
    <w:rsid w:val="00D60553"/>
    <w:rsid w:val="00D61F29"/>
    <w:rsid w:val="00D62814"/>
    <w:rsid w:val="00D646A0"/>
    <w:rsid w:val="00D661C0"/>
    <w:rsid w:val="00D80086"/>
    <w:rsid w:val="00D82B4C"/>
    <w:rsid w:val="00D84F87"/>
    <w:rsid w:val="00DA057B"/>
    <w:rsid w:val="00DB1E35"/>
    <w:rsid w:val="00DC2749"/>
    <w:rsid w:val="00DC6747"/>
    <w:rsid w:val="00DD335C"/>
    <w:rsid w:val="00DE14B3"/>
    <w:rsid w:val="00DF374F"/>
    <w:rsid w:val="00E0576B"/>
    <w:rsid w:val="00E14155"/>
    <w:rsid w:val="00E1606E"/>
    <w:rsid w:val="00E24380"/>
    <w:rsid w:val="00E33061"/>
    <w:rsid w:val="00E34B54"/>
    <w:rsid w:val="00E34EB8"/>
    <w:rsid w:val="00E40007"/>
    <w:rsid w:val="00E4185D"/>
    <w:rsid w:val="00E43609"/>
    <w:rsid w:val="00E47543"/>
    <w:rsid w:val="00E62E56"/>
    <w:rsid w:val="00E6535B"/>
    <w:rsid w:val="00E77DC5"/>
    <w:rsid w:val="00E970CB"/>
    <w:rsid w:val="00EB4E25"/>
    <w:rsid w:val="00EC3BF8"/>
    <w:rsid w:val="00ED007C"/>
    <w:rsid w:val="00ED42E8"/>
    <w:rsid w:val="00EE031C"/>
    <w:rsid w:val="00EE321C"/>
    <w:rsid w:val="00EE67E5"/>
    <w:rsid w:val="00EE696A"/>
    <w:rsid w:val="00F12877"/>
    <w:rsid w:val="00F2221A"/>
    <w:rsid w:val="00F22678"/>
    <w:rsid w:val="00F36AD7"/>
    <w:rsid w:val="00F54D8F"/>
    <w:rsid w:val="00F57E44"/>
    <w:rsid w:val="00F81172"/>
    <w:rsid w:val="00FA4DC0"/>
    <w:rsid w:val="00FB5FDD"/>
    <w:rsid w:val="00FC735A"/>
    <w:rsid w:val="00FD4E9F"/>
    <w:rsid w:val="00FD6555"/>
    <w:rsid w:val="00FD73C9"/>
    <w:rsid w:val="00FE7783"/>
    <w:rsid w:val="00FF58BA"/>
    <w:rsid w:val="00FF68F0"/>
    <w:rsid w:val="020331A2"/>
    <w:rsid w:val="020921BF"/>
    <w:rsid w:val="0328683F"/>
    <w:rsid w:val="03C5E8F1"/>
    <w:rsid w:val="03F852FF"/>
    <w:rsid w:val="08301746"/>
    <w:rsid w:val="08691CBE"/>
    <w:rsid w:val="09387015"/>
    <w:rsid w:val="09873F30"/>
    <w:rsid w:val="0BFA38E7"/>
    <w:rsid w:val="0D9CF667"/>
    <w:rsid w:val="11495D50"/>
    <w:rsid w:val="1181BCB9"/>
    <w:rsid w:val="13F84FCF"/>
    <w:rsid w:val="16E5210D"/>
    <w:rsid w:val="18E07588"/>
    <w:rsid w:val="195D4104"/>
    <w:rsid w:val="1B16AF0E"/>
    <w:rsid w:val="1BFCEF2A"/>
    <w:rsid w:val="20588322"/>
    <w:rsid w:val="2133A06E"/>
    <w:rsid w:val="226D5B27"/>
    <w:rsid w:val="24132C1F"/>
    <w:rsid w:val="248F0B39"/>
    <w:rsid w:val="25297FEE"/>
    <w:rsid w:val="28029B9B"/>
    <w:rsid w:val="28E038B3"/>
    <w:rsid w:val="2C675B82"/>
    <w:rsid w:val="2CA9B15C"/>
    <w:rsid w:val="332FF5AD"/>
    <w:rsid w:val="33A4ED80"/>
    <w:rsid w:val="37255612"/>
    <w:rsid w:val="37A30A17"/>
    <w:rsid w:val="382A50B0"/>
    <w:rsid w:val="387AA743"/>
    <w:rsid w:val="38894AAE"/>
    <w:rsid w:val="390918FA"/>
    <w:rsid w:val="3EABB8A0"/>
    <w:rsid w:val="3EF49BC0"/>
    <w:rsid w:val="3F6D546C"/>
    <w:rsid w:val="43AE66CE"/>
    <w:rsid w:val="444DE451"/>
    <w:rsid w:val="44655D28"/>
    <w:rsid w:val="44BB073C"/>
    <w:rsid w:val="4B271343"/>
    <w:rsid w:val="4E3259C6"/>
    <w:rsid w:val="4EB6ECC4"/>
    <w:rsid w:val="51BDA59A"/>
    <w:rsid w:val="51F57F60"/>
    <w:rsid w:val="52960E9B"/>
    <w:rsid w:val="54EBE85C"/>
    <w:rsid w:val="55202728"/>
    <w:rsid w:val="56509326"/>
    <w:rsid w:val="57A0692A"/>
    <w:rsid w:val="59F0E4EA"/>
    <w:rsid w:val="5B3AA33F"/>
    <w:rsid w:val="5C9380C0"/>
    <w:rsid w:val="5CAD6214"/>
    <w:rsid w:val="5E11E05F"/>
    <w:rsid w:val="6142A12F"/>
    <w:rsid w:val="62DAB236"/>
    <w:rsid w:val="636C24A1"/>
    <w:rsid w:val="640CC5C0"/>
    <w:rsid w:val="6789A4C9"/>
    <w:rsid w:val="6A5CA627"/>
    <w:rsid w:val="6A95B83B"/>
    <w:rsid w:val="6AF1185B"/>
    <w:rsid w:val="6B7E21B9"/>
    <w:rsid w:val="6B9F0818"/>
    <w:rsid w:val="6CEE6C33"/>
    <w:rsid w:val="6CF9C8BC"/>
    <w:rsid w:val="71A6D3D2"/>
    <w:rsid w:val="71CCADF1"/>
    <w:rsid w:val="72C3A6A7"/>
    <w:rsid w:val="73291CE4"/>
    <w:rsid w:val="736B78AF"/>
    <w:rsid w:val="7442029D"/>
    <w:rsid w:val="74BDEB76"/>
    <w:rsid w:val="7611BF53"/>
    <w:rsid w:val="76447D18"/>
    <w:rsid w:val="7785F83A"/>
    <w:rsid w:val="7E1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BCC5"/>
  <w15:docId w15:val="{BD96DCCF-4F6B-4EDF-89A3-3FCD7ECF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B6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E7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35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B4691F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B4691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4691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4691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4691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4691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4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4691F"/>
    <w:rPr>
      <w:rFonts w:ascii="Segoe UI" w:hAnsi="Segoe UI" w:cs="Segoe UI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9B6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B6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B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Jalus">
    <w:name w:val="footer"/>
    <w:basedOn w:val="Normaallaad"/>
    <w:link w:val="JalusMrk"/>
    <w:semiHidden/>
    <w:rsid w:val="00FE778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JalusMrk">
    <w:name w:val="Jalus Märk"/>
    <w:basedOn w:val="Liguvaikefont"/>
    <w:link w:val="Jalus"/>
    <w:semiHidden/>
    <w:rsid w:val="00FE778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Pealkiri2Mrk">
    <w:name w:val="Pealkiri 2 Märk"/>
    <w:basedOn w:val="Liguvaikefont"/>
    <w:link w:val="Pealkiri2"/>
    <w:uiPriority w:val="9"/>
    <w:rsid w:val="00FE77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C3569D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SK2">
    <w:name w:val="toc 2"/>
    <w:basedOn w:val="Normaallaad"/>
    <w:next w:val="Normaallaad"/>
    <w:autoRedefine/>
    <w:uiPriority w:val="39"/>
    <w:unhideWhenUsed/>
    <w:rsid w:val="00C3569D"/>
    <w:pPr>
      <w:spacing w:after="100"/>
      <w:ind w:left="220"/>
    </w:pPr>
  </w:style>
  <w:style w:type="paragraph" w:styleId="SK1">
    <w:name w:val="toc 1"/>
    <w:basedOn w:val="Normaallaad"/>
    <w:next w:val="Normaallaad"/>
    <w:autoRedefine/>
    <w:uiPriority w:val="39"/>
    <w:unhideWhenUsed/>
    <w:rsid w:val="00C3569D"/>
    <w:pPr>
      <w:spacing w:after="100"/>
    </w:pPr>
  </w:style>
  <w:style w:type="character" w:styleId="Hperlink">
    <w:name w:val="Hyperlink"/>
    <w:basedOn w:val="Liguvaikefont"/>
    <w:uiPriority w:val="99"/>
    <w:unhideWhenUsed/>
    <w:rsid w:val="00C3569D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C3569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K3">
    <w:name w:val="toc 3"/>
    <w:basedOn w:val="Normaallaad"/>
    <w:next w:val="Normaallaad"/>
    <w:autoRedefine/>
    <w:uiPriority w:val="39"/>
    <w:unhideWhenUsed/>
    <w:rsid w:val="00713867"/>
    <w:pPr>
      <w:spacing w:after="100"/>
      <w:ind w:left="440"/>
    </w:pPr>
  </w:style>
  <w:style w:type="paragraph" w:styleId="Vahedeta">
    <w:name w:val="No Spacing"/>
    <w:uiPriority w:val="1"/>
    <w:qFormat/>
    <w:rsid w:val="002D6591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135153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914884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6C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14EE"/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14952"/>
    <w:pPr>
      <w:pBdr>
        <w:top w:val="single" w:sz="4" w:space="10" w:color="5B9BD5" w:themeColor="accent1"/>
        <w:bottom w:val="single" w:sz="4" w:space="10" w:color="5B9BD5" w:themeColor="accent1"/>
      </w:pBdr>
      <w:suppressAutoHyphens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ar-SA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14952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ar-SA"/>
    </w:r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014952"/>
  </w:style>
  <w:style w:type="character" w:styleId="Klastatudhperlink">
    <w:name w:val="FollowedHyperlink"/>
    <w:basedOn w:val="Liguvaikefont"/>
    <w:uiPriority w:val="99"/>
    <w:semiHidden/>
    <w:unhideWhenUsed/>
    <w:rsid w:val="00A71F33"/>
    <w:rPr>
      <w:color w:val="954F72" w:themeColor="followedHyperlink"/>
      <w:u w:val="single"/>
    </w:rPr>
  </w:style>
  <w:style w:type="paragraph" w:customStyle="1" w:styleId="pf0">
    <w:name w:val="pf0"/>
    <w:basedOn w:val="Normaallaad"/>
    <w:rsid w:val="0071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Liguvaikefont"/>
    <w:rsid w:val="007103B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Liguvaikefont"/>
    <w:rsid w:val="007103B3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iigikantselei.ee/valitsuslog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ikluskasvatus.ee/et/tellimiskeskus/opperaamat-liiklusaabi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ikluskasvatus.ee/et/tellimiskeskus/oppematerjali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-mai.valdna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314C16E614B98D0C865ABC43D8E" ma:contentTypeVersion="14" ma:contentTypeDescription="Create a new document." ma:contentTypeScope="" ma:versionID="81d6dcc9da28436aa1ff2d6180bf57ef">
  <xsd:schema xmlns:xsd="http://www.w3.org/2001/XMLSchema" xmlns:xs="http://www.w3.org/2001/XMLSchema" xmlns:p="http://schemas.microsoft.com/office/2006/metadata/properties" xmlns:ns2="eb6a426f-e2c0-475e-9c3b-c7297feb75b3" xmlns:ns3="0bcac430-6870-496f-b669-10b498bcca10" xmlns:ns4="00ad7483-47b0-434e-9f6c-b128bbe2d6bf" targetNamespace="http://schemas.microsoft.com/office/2006/metadata/properties" ma:root="true" ma:fieldsID="eec82f685027c7b03fa250960c147c0c" ns2:_="" ns3:_="" ns4:_="">
    <xsd:import namespace="eb6a426f-e2c0-475e-9c3b-c7297feb75b3"/>
    <xsd:import namespace="0bcac430-6870-496f-b669-10b498bcca10"/>
    <xsd:import namespace="00ad7483-47b0-434e-9f6c-b128bbe2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426f-e2c0-475e-9c3b-c7297feb7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ac430-6870-496f-b669-10b498bcc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d7483-47b0-434e-9f6c-b128bbe2d6bf" xsi:nil="true"/>
    <lcf76f155ced4ddcb4097134ff3c332f xmlns="eb6a426f-e2c0-475e-9c3b-c7297feb75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69DD-C33E-4AC2-8161-6E6E98DA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426f-e2c0-475e-9c3b-c7297feb75b3"/>
    <ds:schemaRef ds:uri="0bcac430-6870-496f-b669-10b498bcca10"/>
    <ds:schemaRef ds:uri="00ad7483-47b0-434e-9f6c-b128bbe2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BE73B-64E1-488F-AB11-90E2E5B5F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4CB31-588C-494C-B79C-2CFC946D5ABB}">
  <ds:schemaRefs>
    <ds:schemaRef ds:uri="http://schemas.microsoft.com/office/2006/metadata/properties"/>
    <ds:schemaRef ds:uri="http://schemas.microsoft.com/office/infopath/2007/PartnerControls"/>
    <ds:schemaRef ds:uri="00ad7483-47b0-434e-9f6c-b128bbe2d6bf"/>
    <ds:schemaRef ds:uri="eb6a426f-e2c0-475e-9c3b-c7297feb75b3"/>
  </ds:schemaRefs>
</ds:datastoreItem>
</file>

<file path=customXml/itemProps4.xml><?xml version="1.0" encoding="utf-8"?>
<ds:datastoreItem xmlns:ds="http://schemas.openxmlformats.org/officeDocument/2006/customXml" ds:itemID="{5D887DCF-ECC5-4207-9309-E8E5001A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Lorents</dc:creator>
  <cp:lastModifiedBy>Eve-Mai Valdna</cp:lastModifiedBy>
  <cp:revision>2</cp:revision>
  <dcterms:created xsi:type="dcterms:W3CDTF">2025-08-04T06:50:00Z</dcterms:created>
  <dcterms:modified xsi:type="dcterms:W3CDTF">2025-08-04T06:50:00Z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0x01010071442314C16E614B98D0C865ABC43D8E</vt:lpwstr>
  </property>
  <property fmtid="{D5CDD505-2E9C-101B-9397-08002B2CF9AE}" pid="3" name="MediaServiceImageTags">
    <vt:lpwstr/>
  </property>
</Properties>
</file>